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D9059" w14:textId="081FD04D" w:rsidR="006842B3" w:rsidRPr="00DC10D1" w:rsidRDefault="006842B3" w:rsidP="006842B3">
      <w:pPr>
        <w:autoSpaceDE w:val="0"/>
        <w:autoSpaceDN w:val="0"/>
        <w:adjustRightInd w:val="0"/>
        <w:jc w:val="center"/>
        <w:rPr>
          <w:rFonts w:ascii="Century Gothic" w:eastAsia="Calibri" w:hAnsi="Century Gothic" w:cs="Helvetica"/>
          <w:b/>
          <w:sz w:val="28"/>
          <w:szCs w:val="28"/>
        </w:rPr>
      </w:pPr>
      <w:r w:rsidRPr="00DC10D1">
        <w:rPr>
          <w:rFonts w:ascii="Century Gothic" w:eastAsia="Calibri" w:hAnsi="Century Gothic" w:cs="Helvetica"/>
          <w:b/>
          <w:noProof/>
          <w:sz w:val="28"/>
          <w:szCs w:val="28"/>
          <w:lang w:eastAsia="it-IT"/>
        </w:rPr>
        <w:drawing>
          <wp:inline distT="0" distB="0" distL="0" distR="0" wp14:anchorId="679A7A2A" wp14:editId="1681AEE9">
            <wp:extent cx="685800" cy="76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7802C" w14:textId="77777777" w:rsidR="006842B3" w:rsidRPr="00DC10D1" w:rsidRDefault="006842B3" w:rsidP="006842B3">
      <w:pPr>
        <w:spacing w:line="276" w:lineRule="auto"/>
        <w:jc w:val="center"/>
        <w:rPr>
          <w:rFonts w:ascii="Century Gothic" w:eastAsia="Calibri" w:hAnsi="Century Gothic" w:cs="Calibri"/>
          <w:b/>
          <w:sz w:val="28"/>
          <w:szCs w:val="28"/>
        </w:rPr>
      </w:pPr>
      <w:r w:rsidRPr="00DC10D1">
        <w:rPr>
          <w:rFonts w:ascii="Century Gothic" w:eastAsia="Calibri" w:hAnsi="Century Gothic" w:cs="Calibri"/>
          <w:b/>
          <w:sz w:val="28"/>
          <w:szCs w:val="28"/>
        </w:rPr>
        <w:t>COMUNE DI PORTO MANTOVANO</w:t>
      </w:r>
    </w:p>
    <w:p w14:paraId="52ECE9A8" w14:textId="77777777" w:rsidR="006842B3" w:rsidRDefault="006842B3" w:rsidP="006842B3">
      <w:pPr>
        <w:spacing w:line="276" w:lineRule="auto"/>
        <w:jc w:val="center"/>
        <w:rPr>
          <w:rFonts w:ascii="Century Gothic" w:eastAsia="Calibri" w:hAnsi="Century Gothic" w:cs="Calibri"/>
          <w:i/>
          <w:sz w:val="28"/>
          <w:szCs w:val="28"/>
        </w:rPr>
      </w:pPr>
      <w:r w:rsidRPr="00DC10D1">
        <w:rPr>
          <w:rFonts w:ascii="Century Gothic" w:eastAsia="Calibri" w:hAnsi="Century Gothic" w:cs="Calibri"/>
          <w:i/>
          <w:sz w:val="28"/>
          <w:szCs w:val="28"/>
        </w:rPr>
        <w:t>AREA SERVIZI ALLA PERSONA</w:t>
      </w:r>
    </w:p>
    <w:p w14:paraId="6DC095DC" w14:textId="77777777" w:rsidR="00396C05" w:rsidRDefault="00396C05" w:rsidP="0095689B">
      <w:pPr>
        <w:jc w:val="center"/>
        <w:rPr>
          <w:rFonts w:ascii="Century Gothic" w:eastAsia="Calibri" w:hAnsi="Century Gothic" w:cs="Calibri"/>
          <w:i/>
          <w:sz w:val="28"/>
          <w:szCs w:val="28"/>
        </w:rPr>
      </w:pPr>
    </w:p>
    <w:p w14:paraId="6BE022B4" w14:textId="29D50F81" w:rsidR="00C92A22" w:rsidRPr="0095689B" w:rsidRDefault="0095689B" w:rsidP="0095689B">
      <w:pPr>
        <w:jc w:val="center"/>
        <w:rPr>
          <w:sz w:val="36"/>
          <w:szCs w:val="36"/>
        </w:rPr>
      </w:pPr>
      <w:r w:rsidRPr="0095689B">
        <w:rPr>
          <w:sz w:val="36"/>
          <w:szCs w:val="36"/>
        </w:rPr>
        <w:t>CONVENZIONE</w:t>
      </w:r>
    </w:p>
    <w:p w14:paraId="3836E114" w14:textId="7D36754B" w:rsidR="00DF3E6E" w:rsidRPr="004F2CBB" w:rsidRDefault="00DF3E6E" w:rsidP="00DF3E6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3401865"/>
      <w:r w:rsidRPr="004F2CBB">
        <w:rPr>
          <w:rFonts w:ascii="Times New Roman" w:hAnsi="Times New Roman" w:cs="Times New Roman"/>
          <w:sz w:val="24"/>
          <w:szCs w:val="24"/>
        </w:rPr>
        <w:t xml:space="preserve">PER LA GESTIONE DI IMMOBILE DI PROPRIETA’COMUNALE PER ACCOGLIENZA RESIDENZIALE BENEFICIARI DEL PROGETTO SAI </w:t>
      </w:r>
      <w:proofErr w:type="gramStart"/>
      <w:r w:rsidRPr="004F2CBB">
        <w:rPr>
          <w:rFonts w:ascii="Times New Roman" w:hAnsi="Times New Roman" w:cs="Times New Roman"/>
          <w:sz w:val="24"/>
          <w:szCs w:val="24"/>
        </w:rPr>
        <w:t>ENEA</w:t>
      </w:r>
      <w:r>
        <w:rPr>
          <w:rFonts w:ascii="Times New Roman" w:hAnsi="Times New Roman" w:cs="Times New Roman"/>
          <w:sz w:val="24"/>
          <w:szCs w:val="24"/>
        </w:rPr>
        <w:t xml:space="preserve">  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31/08/2023</w:t>
      </w:r>
      <w:r w:rsidRPr="004F2CBB">
        <w:rPr>
          <w:rFonts w:ascii="Times New Roman" w:hAnsi="Times New Roman" w:cs="Times New Roman"/>
          <w:sz w:val="24"/>
          <w:szCs w:val="24"/>
        </w:rPr>
        <w:t xml:space="preserve"> (TRIENNIO 2023/2025)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14:paraId="436B97A8" w14:textId="30A22699" w:rsidR="0095689B" w:rsidRDefault="006B2E84" w:rsidP="00477F6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</w:t>
      </w:r>
    </w:p>
    <w:p w14:paraId="1EB72BA9" w14:textId="77777777" w:rsidR="006842B3" w:rsidRPr="00B83288" w:rsidRDefault="006842B3" w:rsidP="006842B3">
      <w:pPr>
        <w:tabs>
          <w:tab w:val="left" w:pos="0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412B275" w14:textId="0781941D" w:rsidR="006842B3" w:rsidRPr="00B83288" w:rsidRDefault="006842B3" w:rsidP="00684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3288">
        <w:rPr>
          <w:rFonts w:ascii="Times New Roman" w:hAnsi="Times New Roman" w:cs="Times New Roman"/>
          <w:bCs/>
          <w:sz w:val="24"/>
          <w:szCs w:val="24"/>
        </w:rPr>
        <w:t xml:space="preserve">Il Comune di Porto Mantovano (C.F. 80002770206) di seguito denominato “Comune”, in persona </w:t>
      </w:r>
      <w:proofErr w:type="gramStart"/>
      <w:r w:rsidRPr="00B83288">
        <w:rPr>
          <w:rFonts w:ascii="Times New Roman" w:hAnsi="Times New Roman" w:cs="Times New Roman"/>
          <w:bCs/>
          <w:sz w:val="24"/>
          <w:szCs w:val="24"/>
        </w:rPr>
        <w:t xml:space="preserve">di  </w:t>
      </w:r>
      <w:r w:rsidR="002229DF" w:rsidRPr="00B83288">
        <w:rPr>
          <w:rFonts w:ascii="Times New Roman" w:hAnsi="Times New Roman" w:cs="Times New Roman"/>
          <w:bCs/>
          <w:sz w:val="24"/>
          <w:szCs w:val="24"/>
        </w:rPr>
        <w:t>_</w:t>
      </w:r>
      <w:proofErr w:type="gramEnd"/>
      <w:r w:rsidR="002229DF" w:rsidRPr="00B83288">
        <w:rPr>
          <w:rFonts w:ascii="Times New Roman" w:hAnsi="Times New Roman" w:cs="Times New Roman"/>
          <w:bCs/>
          <w:sz w:val="24"/>
          <w:szCs w:val="24"/>
        </w:rPr>
        <w:t xml:space="preserve">____________               </w:t>
      </w:r>
      <w:r w:rsidRPr="00B83288">
        <w:rPr>
          <w:rFonts w:ascii="Times New Roman" w:hAnsi="Times New Roman" w:cs="Times New Roman"/>
          <w:bCs/>
          <w:sz w:val="24"/>
          <w:szCs w:val="24"/>
        </w:rPr>
        <w:t xml:space="preserve"> che agisce in nome e per conto del Comune di Porto Mantovano, nella sua qualità di </w:t>
      </w:r>
      <w:r w:rsidR="005F2D13" w:rsidRPr="00B832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3288">
        <w:rPr>
          <w:rFonts w:ascii="Times New Roman" w:hAnsi="Times New Roman" w:cs="Times New Roman"/>
          <w:bCs/>
          <w:sz w:val="24"/>
          <w:szCs w:val="24"/>
        </w:rPr>
        <w:t>Responsabile</w:t>
      </w:r>
      <w:r w:rsidR="005F2D13" w:rsidRPr="00B83288">
        <w:rPr>
          <w:rFonts w:ascii="Times New Roman" w:hAnsi="Times New Roman" w:cs="Times New Roman"/>
          <w:bCs/>
          <w:sz w:val="24"/>
          <w:szCs w:val="24"/>
        </w:rPr>
        <w:t xml:space="preserve"> di Servizio, titolare della  posizione organizzativa “Area Servi</w:t>
      </w:r>
      <w:r w:rsidR="006F5E4B" w:rsidRPr="00B83288">
        <w:rPr>
          <w:rFonts w:ascii="Times New Roman" w:hAnsi="Times New Roman" w:cs="Times New Roman"/>
          <w:bCs/>
          <w:sz w:val="24"/>
          <w:szCs w:val="24"/>
        </w:rPr>
        <w:t>zi</w:t>
      </w:r>
      <w:r w:rsidR="005F2D13" w:rsidRPr="00B83288">
        <w:rPr>
          <w:rFonts w:ascii="Times New Roman" w:hAnsi="Times New Roman" w:cs="Times New Roman"/>
          <w:bCs/>
          <w:sz w:val="24"/>
          <w:szCs w:val="24"/>
        </w:rPr>
        <w:t xml:space="preserve"> alla Persona”,    </w:t>
      </w:r>
      <w:r w:rsidRPr="00B83288">
        <w:rPr>
          <w:rFonts w:ascii="Times New Roman" w:hAnsi="Times New Roman" w:cs="Times New Roman"/>
          <w:bCs/>
          <w:sz w:val="24"/>
          <w:szCs w:val="24"/>
        </w:rPr>
        <w:t xml:space="preserve"> come da decreto di nomina del Sindaco in data </w:t>
      </w:r>
      <w:r w:rsidR="002229DF" w:rsidRPr="00B83288">
        <w:rPr>
          <w:rFonts w:ascii="Times New Roman" w:hAnsi="Times New Roman" w:cs="Times New Roman"/>
          <w:bCs/>
          <w:sz w:val="24"/>
          <w:szCs w:val="24"/>
        </w:rPr>
        <w:t xml:space="preserve"> ________             </w:t>
      </w:r>
      <w:r w:rsidRPr="00B83288">
        <w:rPr>
          <w:rFonts w:ascii="Times New Roman" w:hAnsi="Times New Roman" w:cs="Times New Roman"/>
          <w:bCs/>
          <w:sz w:val="24"/>
          <w:szCs w:val="24"/>
        </w:rPr>
        <w:t>;</w:t>
      </w:r>
    </w:p>
    <w:p w14:paraId="59B39460" w14:textId="61750F32" w:rsidR="00477F6B" w:rsidRDefault="006842B3" w:rsidP="005F2D13">
      <w:pPr>
        <w:suppressAutoHyphens/>
        <w:spacing w:after="0" w:line="240" w:lineRule="auto"/>
        <w:ind w:right="357"/>
        <w:jc w:val="both"/>
        <w:rPr>
          <w:sz w:val="24"/>
          <w:szCs w:val="24"/>
        </w:rPr>
      </w:pPr>
      <w:r w:rsidRPr="006842B3">
        <w:rPr>
          <w:rFonts w:ascii="LiberationSerif-Bold" w:eastAsia="Times New Roman" w:hAnsi="LiberationSerif-Bold" w:cs="LiberationSerif-Bold"/>
          <w:b/>
          <w:bCs/>
          <w:sz w:val="24"/>
          <w:szCs w:val="24"/>
          <w:lang w:eastAsia="it-IT"/>
        </w:rPr>
        <w:t xml:space="preserve"> </w:t>
      </w:r>
    </w:p>
    <w:p w14:paraId="3C7BCB92" w14:textId="183D79E2" w:rsidR="00477F6B" w:rsidRDefault="005F2D13" w:rsidP="005F2D1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</w:p>
    <w:p w14:paraId="09799411" w14:textId="77777777" w:rsidR="005F2D13" w:rsidRDefault="005F2D13" w:rsidP="005F2D13">
      <w:pPr>
        <w:spacing w:after="0" w:line="240" w:lineRule="auto"/>
        <w:jc w:val="center"/>
        <w:rPr>
          <w:sz w:val="24"/>
          <w:szCs w:val="24"/>
        </w:rPr>
      </w:pPr>
    </w:p>
    <w:p w14:paraId="26EB833E" w14:textId="77C1286C" w:rsidR="00477F6B" w:rsidRPr="00B83288" w:rsidRDefault="00477F6B" w:rsidP="00B83288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93483845"/>
      <w:bookmarkStart w:id="2" w:name="_Hlk92988422"/>
      <w:r w:rsidRPr="00B83288">
        <w:rPr>
          <w:rFonts w:ascii="Times New Roman" w:hAnsi="Times New Roman" w:cs="Times New Roman"/>
          <w:bCs/>
          <w:sz w:val="24"/>
          <w:szCs w:val="24"/>
        </w:rPr>
        <w:t xml:space="preserve">la </w:t>
      </w:r>
      <w:r w:rsidR="00DF3E6E" w:rsidRPr="00B83288">
        <w:rPr>
          <w:rFonts w:ascii="Times New Roman" w:hAnsi="Times New Roman" w:cs="Times New Roman"/>
          <w:bCs/>
          <w:sz w:val="24"/>
          <w:szCs w:val="24"/>
        </w:rPr>
        <w:t xml:space="preserve">C.S.A. Cooperativa Servizi Assistenziali </w:t>
      </w:r>
      <w:proofErr w:type="spellStart"/>
      <w:r w:rsidR="00DF3E6E" w:rsidRPr="00B83288">
        <w:rPr>
          <w:rFonts w:ascii="Times New Roman" w:hAnsi="Times New Roman" w:cs="Times New Roman"/>
          <w:bCs/>
          <w:sz w:val="24"/>
          <w:szCs w:val="24"/>
        </w:rPr>
        <w:t>Soc</w:t>
      </w:r>
      <w:proofErr w:type="spellEnd"/>
      <w:r w:rsidR="00DF3E6E" w:rsidRPr="00B83288">
        <w:rPr>
          <w:rFonts w:ascii="Times New Roman" w:hAnsi="Times New Roman" w:cs="Times New Roman"/>
          <w:bCs/>
          <w:sz w:val="24"/>
          <w:szCs w:val="24"/>
        </w:rPr>
        <w:t xml:space="preserve">. Coop. </w:t>
      </w:r>
      <w:proofErr w:type="spellStart"/>
      <w:r w:rsidR="00DF3E6E" w:rsidRPr="00B83288">
        <w:rPr>
          <w:rFonts w:ascii="Times New Roman" w:hAnsi="Times New Roman" w:cs="Times New Roman"/>
          <w:bCs/>
          <w:sz w:val="24"/>
          <w:szCs w:val="24"/>
        </w:rPr>
        <w:t>Soc</w:t>
      </w:r>
      <w:proofErr w:type="spellEnd"/>
      <w:r w:rsidR="00DF3E6E" w:rsidRPr="00B83288">
        <w:rPr>
          <w:rFonts w:ascii="Times New Roman" w:hAnsi="Times New Roman" w:cs="Times New Roman"/>
          <w:bCs/>
          <w:sz w:val="24"/>
          <w:szCs w:val="24"/>
        </w:rPr>
        <w:t>.</w:t>
      </w:r>
      <w:r w:rsidR="00DF3E6E" w:rsidRPr="00B832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3E6E" w:rsidRPr="00B83288">
        <w:rPr>
          <w:rFonts w:ascii="Times New Roman" w:hAnsi="Times New Roman" w:cs="Times New Roman"/>
          <w:bCs/>
          <w:sz w:val="24"/>
          <w:szCs w:val="24"/>
        </w:rPr>
        <w:t>di seguito denominata “cooperativa</w:t>
      </w:r>
      <w:r w:rsidR="00DF3E6E" w:rsidRPr="00B83288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DF3E6E" w:rsidRPr="00B83288">
        <w:rPr>
          <w:rFonts w:ascii="Times New Roman" w:hAnsi="Times New Roman" w:cs="Times New Roman"/>
          <w:bCs/>
          <w:sz w:val="24"/>
          <w:szCs w:val="24"/>
        </w:rPr>
        <w:t>con sede legale</w:t>
      </w:r>
      <w:r w:rsidR="00DF3E6E" w:rsidRPr="00B832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3E6E" w:rsidRPr="00B83288">
        <w:rPr>
          <w:rFonts w:ascii="Times New Roman" w:hAnsi="Times New Roman" w:cs="Times New Roman"/>
          <w:bCs/>
          <w:sz w:val="24"/>
          <w:szCs w:val="24"/>
        </w:rPr>
        <w:t>Via Gelso, 8</w:t>
      </w:r>
      <w:r w:rsidR="00DF3E6E" w:rsidRPr="00B832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3E6E" w:rsidRPr="00B83288">
        <w:rPr>
          <w:rFonts w:ascii="Times New Roman" w:hAnsi="Times New Roman" w:cs="Times New Roman"/>
          <w:bCs/>
          <w:sz w:val="24"/>
          <w:szCs w:val="24"/>
        </w:rPr>
        <w:t>46100 – Mantova</w:t>
      </w:r>
      <w:r w:rsidR="00DF3E6E" w:rsidRPr="00B832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3E6E" w:rsidRPr="00B83288">
        <w:rPr>
          <w:rFonts w:ascii="Times New Roman" w:hAnsi="Times New Roman" w:cs="Times New Roman"/>
          <w:bCs/>
          <w:sz w:val="24"/>
          <w:szCs w:val="24"/>
        </w:rPr>
        <w:t xml:space="preserve">C.F. e P. IVA </w:t>
      </w:r>
      <w:proofErr w:type="gramStart"/>
      <w:r w:rsidR="00DF3E6E" w:rsidRPr="00B83288">
        <w:rPr>
          <w:rFonts w:ascii="Times New Roman" w:hAnsi="Times New Roman" w:cs="Times New Roman"/>
          <w:bCs/>
          <w:sz w:val="24"/>
          <w:szCs w:val="24"/>
        </w:rPr>
        <w:t>01697440202</w:t>
      </w:r>
      <w:r w:rsidR="00DF3E6E" w:rsidRPr="00B8328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F3E6E" w:rsidRPr="00B83288">
        <w:rPr>
          <w:rFonts w:ascii="Times New Roman" w:hAnsi="Times New Roman" w:cs="Times New Roman"/>
          <w:bCs/>
          <w:sz w:val="24"/>
          <w:szCs w:val="24"/>
        </w:rPr>
        <w:t>rappresentata</w:t>
      </w:r>
      <w:proofErr w:type="gramEnd"/>
      <w:r w:rsidR="00DF3E6E" w:rsidRPr="00B83288">
        <w:rPr>
          <w:rFonts w:ascii="Times New Roman" w:hAnsi="Times New Roman" w:cs="Times New Roman"/>
          <w:bCs/>
          <w:sz w:val="24"/>
          <w:szCs w:val="24"/>
        </w:rPr>
        <w:t xml:space="preserve"> dal legale rappresentante  </w:t>
      </w:r>
      <w:r w:rsidRPr="00B83288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2"/>
      <w:r w:rsidR="00DF3E6E" w:rsidRPr="00B83288">
        <w:rPr>
          <w:rFonts w:ascii="Times New Roman" w:hAnsi="Times New Roman" w:cs="Times New Roman"/>
          <w:bCs/>
          <w:sz w:val="24"/>
          <w:szCs w:val="24"/>
        </w:rPr>
        <w:t>Dott.ssa ALESSIA SARZI</w:t>
      </w:r>
      <w:r w:rsidR="00DF3E6E" w:rsidRPr="00B8328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D7EAC" w:rsidRPr="00B83288">
        <w:rPr>
          <w:rFonts w:ascii="Times New Roman" w:hAnsi="Times New Roman" w:cs="Times New Roman"/>
          <w:bCs/>
          <w:sz w:val="24"/>
          <w:szCs w:val="24"/>
        </w:rPr>
        <w:t>nat</w:t>
      </w:r>
      <w:r w:rsidR="00DF3E6E" w:rsidRPr="00B83288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FD7EAC" w:rsidRPr="00B83288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DF3E6E" w:rsidRPr="00B83288">
        <w:rPr>
          <w:rFonts w:ascii="Times New Roman" w:hAnsi="Times New Roman" w:cs="Times New Roman"/>
          <w:bCs/>
          <w:sz w:val="24"/>
          <w:szCs w:val="24"/>
        </w:rPr>
        <w:t>Mantova il 25/09/1971</w:t>
      </w:r>
      <w:r w:rsidR="00E50556" w:rsidRPr="00B83288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79932BE4" w14:textId="1E07C10B" w:rsidR="00FD7EAC" w:rsidRDefault="00FD7EAC" w:rsidP="00477F6B">
      <w:pPr>
        <w:spacing w:after="0" w:line="240" w:lineRule="auto"/>
        <w:jc w:val="both"/>
        <w:rPr>
          <w:sz w:val="24"/>
          <w:szCs w:val="24"/>
        </w:rPr>
      </w:pPr>
    </w:p>
    <w:p w14:paraId="2A85762C" w14:textId="77777777" w:rsidR="00FD7EAC" w:rsidRDefault="00FD7EAC" w:rsidP="00477F6B">
      <w:pPr>
        <w:spacing w:after="0" w:line="240" w:lineRule="auto"/>
        <w:jc w:val="both"/>
        <w:rPr>
          <w:sz w:val="24"/>
          <w:szCs w:val="24"/>
        </w:rPr>
      </w:pPr>
    </w:p>
    <w:bookmarkEnd w:id="1"/>
    <w:p w14:paraId="72EE319B" w14:textId="2D7C1B07" w:rsidR="00B83288" w:rsidRDefault="00477F6B" w:rsidP="00B83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3288">
        <w:rPr>
          <w:rFonts w:ascii="Times New Roman" w:hAnsi="Times New Roman" w:cs="Times New Roman"/>
          <w:b/>
          <w:bCs/>
          <w:sz w:val="24"/>
          <w:szCs w:val="24"/>
        </w:rPr>
        <w:t>Premess</w:t>
      </w:r>
      <w:r w:rsidR="00B83288" w:rsidRPr="00B8328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B832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3288" w:rsidRPr="004F2CBB">
        <w:rPr>
          <w:rFonts w:ascii="Times New Roman" w:hAnsi="Times New Roman" w:cs="Times New Roman"/>
          <w:bCs/>
          <w:sz w:val="24"/>
          <w:szCs w:val="24"/>
        </w:rPr>
        <w:t>l</w:t>
      </w:r>
      <w:r w:rsidR="00B83288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B83288">
        <w:rPr>
          <w:rFonts w:ascii="Times New Roman" w:hAnsi="Times New Roman" w:cs="Times New Roman"/>
          <w:bCs/>
          <w:sz w:val="24"/>
          <w:szCs w:val="24"/>
        </w:rPr>
        <w:t xml:space="preserve">seguenti </w:t>
      </w:r>
      <w:r w:rsidR="00B83288" w:rsidRPr="004F2CBB">
        <w:rPr>
          <w:rFonts w:ascii="Times New Roman" w:hAnsi="Times New Roman" w:cs="Times New Roman"/>
          <w:bCs/>
          <w:sz w:val="24"/>
          <w:szCs w:val="24"/>
        </w:rPr>
        <w:t xml:space="preserve">  Deliberazion</w:t>
      </w:r>
      <w:r w:rsidR="00B83288">
        <w:rPr>
          <w:rFonts w:ascii="Times New Roman" w:hAnsi="Times New Roman" w:cs="Times New Roman"/>
          <w:bCs/>
          <w:sz w:val="24"/>
          <w:szCs w:val="24"/>
        </w:rPr>
        <w:t>i:</w:t>
      </w:r>
    </w:p>
    <w:p w14:paraId="36F200FE" w14:textId="77777777" w:rsidR="00B83288" w:rsidRDefault="00B83288" w:rsidP="00B83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1CE982" w14:textId="77777777" w:rsidR="00B83288" w:rsidRDefault="00B83288" w:rsidP="00B83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F2CBB">
        <w:rPr>
          <w:rFonts w:ascii="Times New Roman" w:hAnsi="Times New Roman" w:cs="Times New Roman"/>
          <w:bCs/>
          <w:sz w:val="24"/>
          <w:szCs w:val="24"/>
        </w:rPr>
        <w:t xml:space="preserve">n. 4 del 22/01/2022 con oggetto: </w:t>
      </w:r>
      <w:r w:rsidRPr="002B368C">
        <w:rPr>
          <w:rFonts w:ascii="Times New Roman" w:hAnsi="Times New Roman" w:cs="Times New Roman"/>
          <w:bCs/>
          <w:i/>
          <w:sz w:val="24"/>
          <w:szCs w:val="24"/>
        </w:rPr>
        <w:t>“Approvazione convenzione per la gestione di immobile di</w:t>
      </w:r>
      <w:r w:rsidRPr="002B368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B368C">
        <w:rPr>
          <w:rFonts w:ascii="Times New Roman" w:hAnsi="Times New Roman" w:cs="Times New Roman"/>
          <w:bCs/>
          <w:i/>
          <w:sz w:val="24"/>
          <w:szCs w:val="24"/>
        </w:rPr>
        <w:t>proprietà comunale per accoglienza residenziale beneficiari del</w:t>
      </w:r>
      <w:r w:rsidRPr="002B368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B368C">
        <w:rPr>
          <w:rFonts w:ascii="Times New Roman" w:hAnsi="Times New Roman" w:cs="Times New Roman"/>
          <w:bCs/>
          <w:i/>
          <w:sz w:val="24"/>
          <w:szCs w:val="24"/>
        </w:rPr>
        <w:t>progetto SAI ENEA per l'anno 2022, nell'ambito del sistema SIPROIMI</w:t>
      </w:r>
      <w:r w:rsidRPr="002B368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B368C">
        <w:rPr>
          <w:rFonts w:ascii="Times New Roman" w:hAnsi="Times New Roman" w:cs="Times New Roman"/>
          <w:bCs/>
          <w:i/>
          <w:sz w:val="24"/>
          <w:szCs w:val="24"/>
        </w:rPr>
        <w:t>(triennio 2020/2021/2022)”;</w:t>
      </w:r>
    </w:p>
    <w:p w14:paraId="59372D3E" w14:textId="77777777" w:rsidR="00B83288" w:rsidRDefault="00B83288" w:rsidP="00B83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34CF77AB" w14:textId="77777777" w:rsidR="00B83288" w:rsidRPr="00E67C4D" w:rsidRDefault="00B83288" w:rsidP="00B83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E67C4D">
        <w:rPr>
          <w:rFonts w:ascii="Times New Roman" w:hAnsi="Times New Roman" w:cs="Times New Roman"/>
          <w:bCs/>
          <w:sz w:val="24"/>
          <w:szCs w:val="24"/>
        </w:rPr>
        <w:t>n. 179 del 30/12/2022 con oggetto: “</w:t>
      </w:r>
      <w:r w:rsidRPr="00E67C4D">
        <w:rPr>
          <w:rFonts w:ascii="Times New Roman" w:hAnsi="Times New Roman" w:cs="Times New Roman"/>
          <w:bCs/>
          <w:i/>
          <w:sz w:val="24"/>
          <w:szCs w:val="24"/>
        </w:rPr>
        <w:t>Convenzione per la gestione di immobile di proprietà comunale per accoglienza residenziale beneficiari del progetto SAI ENEA per l'anno 2023, (triennio 2023/2025). Rinnovo per mesi tre   01.01.2023/31.03.2023”;</w:t>
      </w:r>
    </w:p>
    <w:p w14:paraId="162EB44A" w14:textId="77777777" w:rsidR="00B83288" w:rsidRDefault="00B83288" w:rsidP="00B83288">
      <w:pPr>
        <w:pStyle w:val="Paragrafoelenco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i/>
          <w:sz w:val="24"/>
          <w:szCs w:val="24"/>
        </w:rPr>
      </w:pPr>
    </w:p>
    <w:p w14:paraId="18C73435" w14:textId="2A769769" w:rsidR="00B83288" w:rsidRDefault="00B83288" w:rsidP="00B8328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7074E">
        <w:rPr>
          <w:rFonts w:ascii="Times New Roman" w:hAnsi="Times New Roman" w:cs="Times New Roman"/>
          <w:bCs/>
          <w:sz w:val="24"/>
          <w:szCs w:val="24"/>
        </w:rPr>
        <w:t>n. 34 del 31/03/2023 con oggetto</w:t>
      </w:r>
      <w:r>
        <w:t xml:space="preserve">: </w:t>
      </w:r>
      <w:r w:rsidRPr="0007074E">
        <w:rPr>
          <w:rFonts w:ascii="Times New Roman" w:hAnsi="Times New Roman" w:cs="Times New Roman"/>
          <w:bCs/>
          <w:i/>
          <w:sz w:val="24"/>
          <w:szCs w:val="24"/>
        </w:rPr>
        <w:t>“</w:t>
      </w:r>
      <w:r>
        <w:rPr>
          <w:rFonts w:ascii="Times New Roman" w:hAnsi="Times New Roman" w:cs="Times New Roman"/>
          <w:bCs/>
          <w:i/>
          <w:sz w:val="24"/>
          <w:szCs w:val="24"/>
        </w:rPr>
        <w:t>C</w:t>
      </w:r>
      <w:r w:rsidRPr="0007074E">
        <w:rPr>
          <w:rFonts w:ascii="Times New Roman" w:hAnsi="Times New Roman" w:cs="Times New Roman"/>
          <w:bCs/>
          <w:i/>
          <w:sz w:val="24"/>
          <w:szCs w:val="24"/>
        </w:rPr>
        <w:t>onvenzione per la gestione di immobile di propriet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à </w:t>
      </w:r>
      <w:r w:rsidRPr="0007074E">
        <w:rPr>
          <w:rFonts w:ascii="Times New Roman" w:hAnsi="Times New Roman" w:cs="Times New Roman"/>
          <w:bCs/>
          <w:i/>
          <w:sz w:val="24"/>
          <w:szCs w:val="24"/>
        </w:rPr>
        <w:t xml:space="preserve">comunale per accoglienza residenziale beneficiari del progetto SAI ENEA per l'anno 2023, (triennio 2023/2025). </w:t>
      </w:r>
      <w:r>
        <w:rPr>
          <w:rFonts w:ascii="Times New Roman" w:hAnsi="Times New Roman" w:cs="Times New Roman"/>
          <w:bCs/>
          <w:i/>
          <w:sz w:val="24"/>
          <w:szCs w:val="24"/>
        </w:rPr>
        <w:t>P</w:t>
      </w:r>
      <w:r w:rsidRPr="0007074E">
        <w:rPr>
          <w:rFonts w:ascii="Times New Roman" w:hAnsi="Times New Roman" w:cs="Times New Roman"/>
          <w:bCs/>
          <w:i/>
          <w:sz w:val="24"/>
          <w:szCs w:val="24"/>
        </w:rPr>
        <w:t>roroga di mesi uno 01.04.2023/30.04.2023</w:t>
      </w:r>
      <w:r>
        <w:rPr>
          <w:rFonts w:ascii="Times New Roman" w:hAnsi="Times New Roman" w:cs="Times New Roman"/>
          <w:bCs/>
          <w:i/>
          <w:sz w:val="24"/>
          <w:szCs w:val="24"/>
        </w:rPr>
        <w:t>”;</w:t>
      </w:r>
    </w:p>
    <w:p w14:paraId="458F7E33" w14:textId="77777777" w:rsidR="00B83288" w:rsidRDefault="00B83288" w:rsidP="00B83288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7CDE0D" w14:textId="3758CFAF" w:rsidR="00B83288" w:rsidRDefault="00B83288" w:rsidP="00D2711D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288">
        <w:rPr>
          <w:rFonts w:ascii="Times New Roman" w:hAnsi="Times New Roman" w:cs="Times New Roman"/>
          <w:b/>
          <w:bCs/>
          <w:sz w:val="24"/>
          <w:szCs w:val="24"/>
        </w:rPr>
        <w:t>Preso atto</w:t>
      </w:r>
      <w:r w:rsidRPr="00B83288">
        <w:rPr>
          <w:rFonts w:ascii="Times New Roman" w:hAnsi="Times New Roman" w:cs="Times New Roman"/>
          <w:bCs/>
          <w:sz w:val="24"/>
          <w:szCs w:val="24"/>
        </w:rPr>
        <w:t xml:space="preserve"> dell</w:t>
      </w:r>
      <w:r w:rsidR="00D2711D">
        <w:rPr>
          <w:rFonts w:ascii="Times New Roman" w:hAnsi="Times New Roman" w:cs="Times New Roman"/>
          <w:bCs/>
          <w:sz w:val="24"/>
          <w:szCs w:val="24"/>
        </w:rPr>
        <w:t>a</w:t>
      </w:r>
      <w:r w:rsidRPr="00B83288">
        <w:rPr>
          <w:rFonts w:ascii="Times New Roman" w:hAnsi="Times New Roman" w:cs="Times New Roman"/>
          <w:bCs/>
          <w:sz w:val="24"/>
          <w:szCs w:val="24"/>
        </w:rPr>
        <w:t xml:space="preserve"> not</w:t>
      </w:r>
      <w:r w:rsidR="00D2711D">
        <w:rPr>
          <w:rFonts w:ascii="Times New Roman" w:hAnsi="Times New Roman" w:cs="Times New Roman"/>
          <w:bCs/>
          <w:sz w:val="24"/>
          <w:szCs w:val="24"/>
        </w:rPr>
        <w:t>a</w:t>
      </w:r>
      <w:r w:rsidRPr="00B83288">
        <w:rPr>
          <w:rFonts w:ascii="Times New Roman" w:hAnsi="Times New Roman" w:cs="Times New Roman"/>
          <w:bCs/>
          <w:sz w:val="24"/>
          <w:szCs w:val="24"/>
        </w:rPr>
        <w:t xml:space="preserve"> pervenut</w:t>
      </w:r>
      <w:r w:rsidR="00D2711D">
        <w:rPr>
          <w:rFonts w:ascii="Times New Roman" w:hAnsi="Times New Roman" w:cs="Times New Roman"/>
          <w:bCs/>
          <w:sz w:val="24"/>
          <w:szCs w:val="24"/>
        </w:rPr>
        <w:t>a</w:t>
      </w:r>
      <w:r w:rsidRPr="00B83288">
        <w:rPr>
          <w:rFonts w:ascii="Times New Roman" w:hAnsi="Times New Roman" w:cs="Times New Roman"/>
          <w:bCs/>
          <w:sz w:val="24"/>
          <w:szCs w:val="24"/>
        </w:rPr>
        <w:t xml:space="preserve"> dalla direzione SPRAR ENEA Mantova </w:t>
      </w:r>
      <w:r w:rsidR="00D2711D">
        <w:rPr>
          <w:rFonts w:ascii="Times New Roman" w:hAnsi="Times New Roman" w:cs="Times New Roman"/>
          <w:bCs/>
          <w:sz w:val="24"/>
          <w:szCs w:val="24"/>
        </w:rPr>
        <w:t xml:space="preserve">ns. </w:t>
      </w:r>
      <w:r w:rsidRPr="00D2711D">
        <w:rPr>
          <w:rFonts w:ascii="Times New Roman" w:hAnsi="Times New Roman" w:cs="Times New Roman"/>
          <w:bCs/>
          <w:sz w:val="24"/>
          <w:szCs w:val="24"/>
        </w:rPr>
        <w:t xml:space="preserve">protocollo n. 9859 in data 04/05/2023 con la quale si comunica l'assegnazione dei servizi SAI Enea, tra cui anche la gestione degli appartamenti di autonomia SAI, alla </w:t>
      </w:r>
      <w:proofErr w:type="spellStart"/>
      <w:r w:rsidRPr="00D2711D">
        <w:rPr>
          <w:rFonts w:ascii="Times New Roman" w:hAnsi="Times New Roman" w:cs="Times New Roman"/>
          <w:bCs/>
          <w:sz w:val="24"/>
          <w:szCs w:val="24"/>
        </w:rPr>
        <w:t>Soc</w:t>
      </w:r>
      <w:proofErr w:type="spellEnd"/>
      <w:r w:rsidRPr="00D2711D">
        <w:rPr>
          <w:rFonts w:ascii="Times New Roman" w:hAnsi="Times New Roman" w:cs="Times New Roman"/>
          <w:bCs/>
          <w:sz w:val="24"/>
          <w:szCs w:val="24"/>
        </w:rPr>
        <w:t xml:space="preserve">. Coop </w:t>
      </w:r>
      <w:proofErr w:type="spellStart"/>
      <w:r w:rsidRPr="00D2711D">
        <w:rPr>
          <w:rFonts w:ascii="Times New Roman" w:hAnsi="Times New Roman" w:cs="Times New Roman"/>
          <w:bCs/>
          <w:sz w:val="24"/>
          <w:szCs w:val="24"/>
        </w:rPr>
        <w:t>Soc</w:t>
      </w:r>
      <w:proofErr w:type="spellEnd"/>
      <w:r w:rsidRPr="00D2711D">
        <w:rPr>
          <w:rFonts w:ascii="Times New Roman" w:hAnsi="Times New Roman" w:cs="Times New Roman"/>
          <w:bCs/>
          <w:sz w:val="24"/>
          <w:szCs w:val="24"/>
        </w:rPr>
        <w:t>. C.S.A, nuovo ente gestore per i servizi SAI Enea per il triennio 01/05/2023 - 31/12/2025</w:t>
      </w:r>
      <w:r w:rsidR="00D2711D" w:rsidRPr="00D271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711D">
        <w:rPr>
          <w:rFonts w:ascii="Times New Roman" w:hAnsi="Times New Roman" w:cs="Times New Roman"/>
          <w:bCs/>
          <w:sz w:val="24"/>
          <w:szCs w:val="24"/>
        </w:rPr>
        <w:t xml:space="preserve">scelto con gara dal </w:t>
      </w:r>
      <w:r w:rsidR="00D2711D" w:rsidRPr="00BC1598">
        <w:rPr>
          <w:rFonts w:ascii="Times New Roman" w:hAnsi="Times New Roman" w:cs="Times New Roman"/>
          <w:bCs/>
          <w:sz w:val="24"/>
          <w:szCs w:val="24"/>
        </w:rPr>
        <w:t>Consorzio Progetto Solidarietà</w:t>
      </w:r>
      <w:r w:rsidRPr="00D2711D">
        <w:rPr>
          <w:rFonts w:ascii="Times New Roman" w:hAnsi="Times New Roman" w:cs="Times New Roman"/>
          <w:bCs/>
          <w:sz w:val="24"/>
          <w:szCs w:val="24"/>
        </w:rPr>
        <w:t>;</w:t>
      </w:r>
    </w:p>
    <w:p w14:paraId="618CF09A" w14:textId="2C2DC513" w:rsidR="00477F6B" w:rsidRDefault="00477F6B" w:rsidP="00477F6B">
      <w:pPr>
        <w:spacing w:after="0" w:line="240" w:lineRule="auto"/>
        <w:jc w:val="both"/>
        <w:rPr>
          <w:b/>
          <w:sz w:val="24"/>
          <w:szCs w:val="24"/>
        </w:rPr>
      </w:pPr>
    </w:p>
    <w:p w14:paraId="1C9FBE6B" w14:textId="383E2BA5" w:rsidR="00D2711D" w:rsidRPr="00D2711D" w:rsidRDefault="00D65A33" w:rsidP="00D2711D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ABC">
        <w:rPr>
          <w:rFonts w:ascii="Times New Roman" w:hAnsi="Times New Roman" w:cs="Times New Roman"/>
          <w:b/>
          <w:bCs/>
          <w:sz w:val="24"/>
          <w:szCs w:val="24"/>
        </w:rPr>
        <w:t>Vist</w:t>
      </w:r>
      <w:r w:rsidR="00D2711D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D2711D" w:rsidRPr="00D2711D">
        <w:rPr>
          <w:rFonts w:ascii="Times New Roman" w:hAnsi="Times New Roman" w:cs="Times New Roman"/>
          <w:bCs/>
          <w:sz w:val="24"/>
          <w:szCs w:val="24"/>
        </w:rPr>
        <w:t xml:space="preserve">la nota </w:t>
      </w:r>
      <w:r w:rsidR="00D2711D" w:rsidRPr="00D2711D">
        <w:rPr>
          <w:rFonts w:ascii="Times New Roman" w:hAnsi="Times New Roman" w:cs="Times New Roman"/>
          <w:bCs/>
          <w:sz w:val="24"/>
          <w:szCs w:val="24"/>
        </w:rPr>
        <w:t xml:space="preserve">protocollo n. 10442 in data 10/05/2023 con la quale si conferma la stipula di una convenzione transitoria per il </w:t>
      </w:r>
      <w:bookmarkStart w:id="3" w:name="_Hlk134718166"/>
      <w:r w:rsidR="00D2711D" w:rsidRPr="00D2711D">
        <w:rPr>
          <w:rFonts w:ascii="Times New Roman" w:hAnsi="Times New Roman" w:cs="Times New Roman"/>
          <w:bCs/>
          <w:sz w:val="24"/>
          <w:szCs w:val="24"/>
        </w:rPr>
        <w:t xml:space="preserve">periodo maggio/agosto 2023 </w:t>
      </w:r>
      <w:bookmarkEnd w:id="3"/>
      <w:r w:rsidR="00D2711D" w:rsidRPr="00D2711D">
        <w:rPr>
          <w:rFonts w:ascii="Times New Roman" w:hAnsi="Times New Roman" w:cs="Times New Roman"/>
          <w:bCs/>
          <w:sz w:val="24"/>
          <w:szCs w:val="24"/>
        </w:rPr>
        <w:t xml:space="preserve">tra il Comune di Porto Mantovano (parte integrante della rete territoriale degli enti locali SAI Enea 2023-2025) e la cooperativa CSA (nuovo </w:t>
      </w:r>
      <w:r w:rsidR="00D2711D" w:rsidRPr="00D2711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ente gestore per il Consorzio Progetto Solidarietà) per la gestione dei servizi SAI, tra cui la gestione dell’alloggio di proprietà comunale per beneficiari </w:t>
      </w:r>
      <w:proofErr w:type="gramStart"/>
      <w:r w:rsidR="00D2711D" w:rsidRPr="00D2711D">
        <w:rPr>
          <w:rFonts w:ascii="Times New Roman" w:hAnsi="Times New Roman" w:cs="Times New Roman"/>
          <w:bCs/>
          <w:sz w:val="24"/>
          <w:szCs w:val="24"/>
        </w:rPr>
        <w:t>del progetti</w:t>
      </w:r>
      <w:proofErr w:type="gramEnd"/>
      <w:r w:rsidR="00D2711D" w:rsidRPr="00D2711D">
        <w:rPr>
          <w:rFonts w:ascii="Times New Roman" w:hAnsi="Times New Roman" w:cs="Times New Roman"/>
          <w:bCs/>
          <w:sz w:val="24"/>
          <w:szCs w:val="24"/>
        </w:rPr>
        <w:t xml:space="preserve"> SAI Enea;</w:t>
      </w:r>
    </w:p>
    <w:p w14:paraId="3353A516" w14:textId="56D8A77F" w:rsidR="00435E33" w:rsidRDefault="00435E33" w:rsidP="00D2711D">
      <w:pPr>
        <w:spacing w:after="0" w:line="240" w:lineRule="auto"/>
        <w:jc w:val="both"/>
        <w:rPr>
          <w:sz w:val="24"/>
          <w:szCs w:val="24"/>
        </w:rPr>
      </w:pPr>
    </w:p>
    <w:p w14:paraId="5255696D" w14:textId="5629323E" w:rsidR="00B2259A" w:rsidRDefault="00D2711D" w:rsidP="00B2259A">
      <w:pPr>
        <w:jc w:val="both"/>
        <w:rPr>
          <w:rFonts w:ascii="Times New Roman" w:hAnsi="Times New Roman" w:cs="Times New Roman"/>
          <w:sz w:val="24"/>
          <w:szCs w:val="24"/>
        </w:rPr>
      </w:pPr>
      <w:r w:rsidRPr="00B2259A">
        <w:rPr>
          <w:rFonts w:ascii="Times New Roman" w:hAnsi="Times New Roman" w:cs="Times New Roman"/>
          <w:b/>
          <w:bCs/>
          <w:sz w:val="24"/>
          <w:szCs w:val="24"/>
        </w:rPr>
        <w:t xml:space="preserve">Richiamata </w:t>
      </w:r>
      <w:r w:rsidRPr="00B2259A">
        <w:rPr>
          <w:rFonts w:ascii="Times New Roman" w:hAnsi="Times New Roman" w:cs="Times New Roman"/>
          <w:bCs/>
          <w:sz w:val="24"/>
          <w:szCs w:val="24"/>
        </w:rPr>
        <w:t>la delibera n.</w:t>
      </w:r>
      <w:r w:rsidR="00B2259A">
        <w:rPr>
          <w:rFonts w:ascii="Times New Roman" w:hAnsi="Times New Roman" w:cs="Times New Roman"/>
          <w:bCs/>
          <w:sz w:val="24"/>
          <w:szCs w:val="24"/>
        </w:rPr>
        <w:t>---</w:t>
      </w:r>
      <w:r w:rsidRPr="00B2259A">
        <w:rPr>
          <w:rFonts w:ascii="Times New Roman" w:hAnsi="Times New Roman" w:cs="Times New Roman"/>
          <w:bCs/>
          <w:sz w:val="24"/>
          <w:szCs w:val="24"/>
        </w:rPr>
        <w:t xml:space="preserve"> in data </w:t>
      </w:r>
      <w:r w:rsidR="00B2259A">
        <w:rPr>
          <w:rFonts w:ascii="Times New Roman" w:hAnsi="Times New Roman" w:cs="Times New Roman"/>
          <w:bCs/>
          <w:sz w:val="24"/>
          <w:szCs w:val="24"/>
        </w:rPr>
        <w:t>----con oggetto</w:t>
      </w:r>
      <w:proofErr w:type="gramStart"/>
      <w:r w:rsidR="00B2259A">
        <w:rPr>
          <w:rFonts w:ascii="Times New Roman" w:hAnsi="Times New Roman" w:cs="Times New Roman"/>
          <w:bCs/>
          <w:sz w:val="24"/>
          <w:szCs w:val="24"/>
        </w:rPr>
        <w:t>: ”</w:t>
      </w:r>
      <w:proofErr w:type="gramEnd"/>
      <w:r w:rsidR="00B225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259A">
        <w:rPr>
          <w:rFonts w:ascii="Times New Roman" w:hAnsi="Times New Roman" w:cs="Times New Roman"/>
          <w:i/>
          <w:sz w:val="24"/>
          <w:szCs w:val="24"/>
        </w:rPr>
        <w:t>C</w:t>
      </w:r>
      <w:r w:rsidR="00B2259A" w:rsidRPr="00B2259A">
        <w:rPr>
          <w:rFonts w:ascii="Times New Roman" w:hAnsi="Times New Roman" w:cs="Times New Roman"/>
          <w:i/>
          <w:sz w:val="24"/>
          <w:szCs w:val="24"/>
        </w:rPr>
        <w:t xml:space="preserve">onvenzione per la gestione di immobile di </w:t>
      </w:r>
      <w:proofErr w:type="spellStart"/>
      <w:r w:rsidR="00B2259A" w:rsidRPr="00B2259A">
        <w:rPr>
          <w:rFonts w:ascii="Times New Roman" w:hAnsi="Times New Roman" w:cs="Times New Roman"/>
          <w:i/>
          <w:sz w:val="24"/>
          <w:szCs w:val="24"/>
        </w:rPr>
        <w:t>proprieta’</w:t>
      </w:r>
      <w:proofErr w:type="spellEnd"/>
      <w:r w:rsidR="00B225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259A" w:rsidRPr="00B2259A">
        <w:rPr>
          <w:rFonts w:ascii="Times New Roman" w:hAnsi="Times New Roman" w:cs="Times New Roman"/>
          <w:i/>
          <w:sz w:val="24"/>
          <w:szCs w:val="24"/>
        </w:rPr>
        <w:t xml:space="preserve">comunale per accoglienza residenziale beneficiari del progetto </w:t>
      </w:r>
      <w:r w:rsidR="00B2259A">
        <w:rPr>
          <w:rFonts w:ascii="Times New Roman" w:hAnsi="Times New Roman" w:cs="Times New Roman"/>
          <w:i/>
          <w:sz w:val="24"/>
          <w:szCs w:val="24"/>
        </w:rPr>
        <w:t>S</w:t>
      </w:r>
      <w:r w:rsidR="00B2259A" w:rsidRPr="00B2259A">
        <w:rPr>
          <w:rFonts w:ascii="Times New Roman" w:hAnsi="Times New Roman" w:cs="Times New Roman"/>
          <w:i/>
          <w:sz w:val="24"/>
          <w:szCs w:val="24"/>
        </w:rPr>
        <w:t xml:space="preserve">ai </w:t>
      </w:r>
      <w:r w:rsidR="00B2259A">
        <w:rPr>
          <w:rFonts w:ascii="Times New Roman" w:hAnsi="Times New Roman" w:cs="Times New Roman"/>
          <w:i/>
          <w:sz w:val="24"/>
          <w:szCs w:val="24"/>
        </w:rPr>
        <w:t>E</w:t>
      </w:r>
      <w:r w:rsidR="00B2259A" w:rsidRPr="00B2259A">
        <w:rPr>
          <w:rFonts w:ascii="Times New Roman" w:hAnsi="Times New Roman" w:cs="Times New Roman"/>
          <w:i/>
          <w:sz w:val="24"/>
          <w:szCs w:val="24"/>
        </w:rPr>
        <w:t>nea  al 31/08/2023 (triennio 2023/2025).</w:t>
      </w:r>
      <w:r w:rsidR="00B2259A" w:rsidRPr="00B2259A">
        <w:rPr>
          <w:rFonts w:ascii="Times New Roman" w:hAnsi="Times New Roman" w:cs="Times New Roman"/>
          <w:sz w:val="24"/>
          <w:szCs w:val="24"/>
        </w:rPr>
        <w:t xml:space="preserve"> </w:t>
      </w:r>
      <w:r w:rsidR="00B2259A">
        <w:rPr>
          <w:rFonts w:ascii="Times New Roman" w:hAnsi="Times New Roman" w:cs="Times New Roman"/>
          <w:sz w:val="24"/>
          <w:szCs w:val="24"/>
        </w:rPr>
        <w:t>“;</w:t>
      </w:r>
    </w:p>
    <w:p w14:paraId="69642479" w14:textId="77777777" w:rsidR="00C610B2" w:rsidRPr="00D2711D" w:rsidRDefault="00C610B2" w:rsidP="00207A34">
      <w:pPr>
        <w:pStyle w:val="Paragrafoelenco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FF541" w14:textId="7557821D" w:rsidR="00C610B2" w:rsidRPr="00B2259A" w:rsidRDefault="00C610B2" w:rsidP="00B2259A">
      <w:pPr>
        <w:spacing w:after="0" w:line="240" w:lineRule="auto"/>
        <w:jc w:val="center"/>
        <w:rPr>
          <w:b/>
          <w:sz w:val="24"/>
          <w:szCs w:val="24"/>
        </w:rPr>
      </w:pPr>
      <w:r w:rsidRPr="00B2259A">
        <w:rPr>
          <w:b/>
          <w:sz w:val="24"/>
          <w:szCs w:val="24"/>
        </w:rPr>
        <w:t>Tutto ciò premess</w:t>
      </w:r>
      <w:r w:rsidR="00207A34" w:rsidRPr="00B2259A">
        <w:rPr>
          <w:b/>
          <w:sz w:val="24"/>
          <w:szCs w:val="24"/>
        </w:rPr>
        <w:t>o</w:t>
      </w:r>
      <w:r w:rsidRPr="00B2259A">
        <w:rPr>
          <w:b/>
          <w:sz w:val="24"/>
          <w:szCs w:val="24"/>
        </w:rPr>
        <w:t>, si conviene e stipula quanto segue:</w:t>
      </w:r>
    </w:p>
    <w:p w14:paraId="338A42C7" w14:textId="19EB38C2" w:rsidR="00C610B2" w:rsidRPr="00B2259A" w:rsidRDefault="00C610B2" w:rsidP="00C610B2">
      <w:pPr>
        <w:spacing w:after="0" w:line="240" w:lineRule="auto"/>
        <w:jc w:val="both"/>
        <w:rPr>
          <w:sz w:val="24"/>
          <w:szCs w:val="24"/>
        </w:rPr>
      </w:pPr>
    </w:p>
    <w:p w14:paraId="6FED2631" w14:textId="317BD0DC" w:rsidR="0011414B" w:rsidRPr="00B2259A" w:rsidRDefault="0011414B" w:rsidP="00B2259A">
      <w:pPr>
        <w:spacing w:after="0" w:line="240" w:lineRule="auto"/>
        <w:rPr>
          <w:b/>
          <w:sz w:val="24"/>
          <w:szCs w:val="24"/>
        </w:rPr>
      </w:pPr>
      <w:r w:rsidRPr="00B2259A">
        <w:rPr>
          <w:b/>
          <w:sz w:val="24"/>
          <w:szCs w:val="24"/>
        </w:rPr>
        <w:t>Art. 1 (oggetto della convenzione)</w:t>
      </w:r>
    </w:p>
    <w:p w14:paraId="0270C5FE" w14:textId="0AA53199" w:rsidR="00207A34" w:rsidRDefault="0011414B" w:rsidP="00B2259A">
      <w:pPr>
        <w:spacing w:after="0" w:line="240" w:lineRule="auto"/>
        <w:jc w:val="both"/>
        <w:rPr>
          <w:sz w:val="24"/>
          <w:szCs w:val="24"/>
        </w:rPr>
      </w:pPr>
      <w:r w:rsidRPr="0011414B">
        <w:rPr>
          <w:sz w:val="24"/>
          <w:szCs w:val="24"/>
        </w:rPr>
        <w:t xml:space="preserve">La presente convenzione ha per oggetto la gestione, da parte </w:t>
      </w:r>
      <w:proofErr w:type="gramStart"/>
      <w:r w:rsidRPr="0011414B">
        <w:rPr>
          <w:sz w:val="24"/>
          <w:szCs w:val="24"/>
        </w:rPr>
        <w:t xml:space="preserve">della </w:t>
      </w:r>
      <w:r w:rsidR="00D2711D" w:rsidRPr="00B2259A">
        <w:rPr>
          <w:sz w:val="24"/>
          <w:szCs w:val="24"/>
        </w:rPr>
        <w:t>la</w:t>
      </w:r>
      <w:proofErr w:type="gramEnd"/>
      <w:r w:rsidR="00D2711D" w:rsidRPr="00B2259A">
        <w:rPr>
          <w:sz w:val="24"/>
          <w:szCs w:val="24"/>
        </w:rPr>
        <w:t xml:space="preserve"> C.S.A. Cooperativa Servizi Assistenziali </w:t>
      </w:r>
      <w:proofErr w:type="spellStart"/>
      <w:r w:rsidR="00D2711D" w:rsidRPr="00B2259A">
        <w:rPr>
          <w:sz w:val="24"/>
          <w:szCs w:val="24"/>
        </w:rPr>
        <w:t>Soc</w:t>
      </w:r>
      <w:proofErr w:type="spellEnd"/>
      <w:r w:rsidR="00D2711D" w:rsidRPr="00B2259A">
        <w:rPr>
          <w:sz w:val="24"/>
          <w:szCs w:val="24"/>
        </w:rPr>
        <w:t xml:space="preserve">. Coop. </w:t>
      </w:r>
      <w:proofErr w:type="spellStart"/>
      <w:r w:rsidR="00D2711D" w:rsidRPr="00B2259A">
        <w:rPr>
          <w:sz w:val="24"/>
          <w:szCs w:val="24"/>
        </w:rPr>
        <w:t>Soc</w:t>
      </w:r>
      <w:proofErr w:type="spellEnd"/>
      <w:r w:rsidR="00207A34" w:rsidRPr="00B2259A">
        <w:rPr>
          <w:sz w:val="24"/>
          <w:szCs w:val="24"/>
        </w:rPr>
        <w:t>,</w:t>
      </w:r>
      <w:r w:rsidRPr="0011414B">
        <w:rPr>
          <w:sz w:val="24"/>
          <w:szCs w:val="24"/>
        </w:rPr>
        <w:t xml:space="preserve"> dell’alloggio </w:t>
      </w:r>
      <w:r w:rsidR="00065CF7">
        <w:rPr>
          <w:sz w:val="24"/>
          <w:szCs w:val="24"/>
        </w:rPr>
        <w:t xml:space="preserve">sito in </w:t>
      </w:r>
      <w:r w:rsidR="00CF37C5">
        <w:rPr>
          <w:sz w:val="24"/>
          <w:szCs w:val="24"/>
        </w:rPr>
        <w:t>________________________</w:t>
      </w:r>
      <w:r w:rsidR="00065CF7">
        <w:rPr>
          <w:sz w:val="24"/>
          <w:szCs w:val="24"/>
        </w:rPr>
        <w:t>:</w:t>
      </w:r>
      <w:r w:rsidRPr="0011414B">
        <w:rPr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E50556" w14:paraId="3A48E647" w14:textId="77777777" w:rsidTr="00E50556">
        <w:tc>
          <w:tcPr>
            <w:tcW w:w="1604" w:type="dxa"/>
          </w:tcPr>
          <w:p w14:paraId="698EC724" w14:textId="48E4E594" w:rsidR="00E50556" w:rsidRPr="00E50556" w:rsidRDefault="00E50556" w:rsidP="00207A34">
            <w:pPr>
              <w:rPr>
                <w:b/>
                <w:sz w:val="24"/>
                <w:szCs w:val="24"/>
              </w:rPr>
            </w:pPr>
            <w:r w:rsidRPr="00E50556">
              <w:rPr>
                <w:b/>
                <w:sz w:val="24"/>
                <w:szCs w:val="24"/>
              </w:rPr>
              <w:t>INTERNO</w:t>
            </w:r>
          </w:p>
        </w:tc>
        <w:tc>
          <w:tcPr>
            <w:tcW w:w="1604" w:type="dxa"/>
          </w:tcPr>
          <w:p w14:paraId="257AA618" w14:textId="1B00683C" w:rsidR="00E50556" w:rsidRPr="00E50556" w:rsidRDefault="00E50556" w:rsidP="00207A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MQ</w:t>
            </w:r>
          </w:p>
        </w:tc>
        <w:tc>
          <w:tcPr>
            <w:tcW w:w="1605" w:type="dxa"/>
          </w:tcPr>
          <w:p w14:paraId="6D429D6A" w14:textId="438EB622" w:rsidR="00E50556" w:rsidRPr="00E50556" w:rsidRDefault="00E50556" w:rsidP="00207A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FG</w:t>
            </w:r>
          </w:p>
        </w:tc>
        <w:tc>
          <w:tcPr>
            <w:tcW w:w="1605" w:type="dxa"/>
          </w:tcPr>
          <w:p w14:paraId="2F9DDC47" w14:textId="01E58BED" w:rsidR="00E50556" w:rsidRPr="00E50556" w:rsidRDefault="00E50556" w:rsidP="00207A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MAPPALE</w:t>
            </w:r>
          </w:p>
        </w:tc>
        <w:tc>
          <w:tcPr>
            <w:tcW w:w="1605" w:type="dxa"/>
          </w:tcPr>
          <w:p w14:paraId="56185181" w14:textId="438C2AB0" w:rsidR="00E50556" w:rsidRPr="00E50556" w:rsidRDefault="00E50556" w:rsidP="00207A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</w:t>
            </w:r>
          </w:p>
        </w:tc>
        <w:tc>
          <w:tcPr>
            <w:tcW w:w="1605" w:type="dxa"/>
          </w:tcPr>
          <w:p w14:paraId="7DFBA72A" w14:textId="3BC6BD55" w:rsidR="00E50556" w:rsidRPr="00E50556" w:rsidRDefault="00E50556" w:rsidP="00207A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</w:t>
            </w:r>
          </w:p>
        </w:tc>
      </w:tr>
      <w:tr w:rsidR="00E50556" w14:paraId="6CD5A7D9" w14:textId="77777777" w:rsidTr="00E50556">
        <w:tc>
          <w:tcPr>
            <w:tcW w:w="1604" w:type="dxa"/>
          </w:tcPr>
          <w:p w14:paraId="19B6FA8D" w14:textId="6B81519F" w:rsidR="00E50556" w:rsidRDefault="00E50556" w:rsidP="0020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Interno 8 piano terra</w:t>
            </w:r>
          </w:p>
        </w:tc>
        <w:tc>
          <w:tcPr>
            <w:tcW w:w="1604" w:type="dxa"/>
          </w:tcPr>
          <w:p w14:paraId="1BB6B503" w14:textId="1010F07D" w:rsidR="00E50556" w:rsidRDefault="00CF37C5" w:rsidP="0020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605" w:type="dxa"/>
          </w:tcPr>
          <w:p w14:paraId="4B4AF9FF" w14:textId="0301C786" w:rsidR="00E50556" w:rsidRDefault="00CF37C5" w:rsidP="0020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5" w:type="dxa"/>
          </w:tcPr>
          <w:p w14:paraId="16659789" w14:textId="045FC4B8" w:rsidR="00E50556" w:rsidRDefault="00CF37C5" w:rsidP="0020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605" w:type="dxa"/>
          </w:tcPr>
          <w:p w14:paraId="52732BD3" w14:textId="6290AE86" w:rsidR="00E50556" w:rsidRDefault="00CF37C5" w:rsidP="0020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5" w:type="dxa"/>
          </w:tcPr>
          <w:p w14:paraId="27651B51" w14:textId="1E5FFDE3" w:rsidR="00E50556" w:rsidRDefault="00CF37C5" w:rsidP="0020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0556" w14:paraId="06347EAA" w14:textId="77777777" w:rsidTr="00E50556">
        <w:tc>
          <w:tcPr>
            <w:tcW w:w="1604" w:type="dxa"/>
          </w:tcPr>
          <w:p w14:paraId="5B951D3A" w14:textId="3276E67B" w:rsidR="00E50556" w:rsidRDefault="00E50556" w:rsidP="0020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garage</w:t>
            </w:r>
          </w:p>
        </w:tc>
        <w:tc>
          <w:tcPr>
            <w:tcW w:w="1604" w:type="dxa"/>
          </w:tcPr>
          <w:p w14:paraId="028F1B68" w14:textId="77777777" w:rsidR="00E50556" w:rsidRDefault="00E50556" w:rsidP="00207A34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14:paraId="471B1662" w14:textId="7A436876" w:rsidR="00E50556" w:rsidRDefault="00CF37C5" w:rsidP="0020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5" w:type="dxa"/>
          </w:tcPr>
          <w:p w14:paraId="753690E2" w14:textId="592149DF" w:rsidR="00E50556" w:rsidRDefault="00CF37C5" w:rsidP="0020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605" w:type="dxa"/>
          </w:tcPr>
          <w:p w14:paraId="4961126E" w14:textId="6173BD3A" w:rsidR="00E50556" w:rsidRDefault="00CF37C5" w:rsidP="0020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5" w:type="dxa"/>
          </w:tcPr>
          <w:p w14:paraId="2C0CE832" w14:textId="77777777" w:rsidR="00E50556" w:rsidRDefault="00E50556" w:rsidP="00207A34">
            <w:pPr>
              <w:rPr>
                <w:sz w:val="24"/>
                <w:szCs w:val="24"/>
              </w:rPr>
            </w:pPr>
          </w:p>
        </w:tc>
      </w:tr>
    </w:tbl>
    <w:p w14:paraId="1BC9F8CD" w14:textId="77777777" w:rsidR="00E50556" w:rsidRDefault="00E50556" w:rsidP="00207A34">
      <w:pPr>
        <w:rPr>
          <w:sz w:val="24"/>
          <w:szCs w:val="24"/>
        </w:rPr>
      </w:pPr>
    </w:p>
    <w:p w14:paraId="101C2893" w14:textId="3C8AE288" w:rsidR="0011414B" w:rsidRDefault="0011414B" w:rsidP="00207A34">
      <w:pPr>
        <w:rPr>
          <w:sz w:val="24"/>
          <w:szCs w:val="24"/>
        </w:rPr>
      </w:pPr>
      <w:r>
        <w:rPr>
          <w:sz w:val="24"/>
          <w:szCs w:val="24"/>
        </w:rPr>
        <w:t xml:space="preserve">L’alloggio è costituito </w:t>
      </w:r>
      <w:r w:rsidR="00207A34">
        <w:rPr>
          <w:sz w:val="24"/>
          <w:szCs w:val="24"/>
        </w:rPr>
        <w:t>come da</w:t>
      </w:r>
      <w:r>
        <w:rPr>
          <w:sz w:val="24"/>
          <w:szCs w:val="24"/>
        </w:rPr>
        <w:t xml:space="preserve"> planimetria, </w:t>
      </w:r>
      <w:r w:rsidR="006F5E4B">
        <w:rPr>
          <w:sz w:val="24"/>
          <w:szCs w:val="24"/>
        </w:rPr>
        <w:t xml:space="preserve">agli atti di questo Servizio, </w:t>
      </w:r>
      <w:r w:rsidR="00207A34">
        <w:rPr>
          <w:sz w:val="24"/>
          <w:szCs w:val="24"/>
        </w:rPr>
        <w:t xml:space="preserve">quale </w:t>
      </w:r>
      <w:r>
        <w:rPr>
          <w:sz w:val="24"/>
          <w:szCs w:val="24"/>
        </w:rPr>
        <w:t>parte integrante e sostanziale de</w:t>
      </w:r>
      <w:r w:rsidR="006F5E4B">
        <w:rPr>
          <w:sz w:val="24"/>
          <w:szCs w:val="24"/>
        </w:rPr>
        <w:t>lla presente convenzione</w:t>
      </w:r>
      <w:r>
        <w:rPr>
          <w:sz w:val="24"/>
          <w:szCs w:val="24"/>
        </w:rPr>
        <w:t xml:space="preserve">. </w:t>
      </w:r>
    </w:p>
    <w:p w14:paraId="3848FFA7" w14:textId="63848933" w:rsidR="0011414B" w:rsidRDefault="0011414B" w:rsidP="0011414B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14:paraId="6E905A11" w14:textId="0E152207" w:rsidR="0011414B" w:rsidRDefault="0011414B" w:rsidP="0011414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Art. 2 (oneri a carico della Cooperativa)</w:t>
      </w:r>
    </w:p>
    <w:p w14:paraId="0DB4C473" w14:textId="4B3DC8CD" w:rsidR="006B2E84" w:rsidRDefault="0011414B" w:rsidP="0011414B">
      <w:pPr>
        <w:spacing w:after="0" w:line="240" w:lineRule="auto"/>
        <w:jc w:val="both"/>
        <w:rPr>
          <w:sz w:val="24"/>
          <w:szCs w:val="24"/>
        </w:rPr>
      </w:pPr>
      <w:bookmarkStart w:id="4" w:name="_Hlk93480534"/>
      <w:r w:rsidRPr="0011414B">
        <w:rPr>
          <w:sz w:val="24"/>
          <w:szCs w:val="24"/>
        </w:rPr>
        <w:t>L’associa</w:t>
      </w:r>
      <w:r>
        <w:rPr>
          <w:sz w:val="24"/>
          <w:szCs w:val="24"/>
        </w:rPr>
        <w:t>zio</w:t>
      </w:r>
      <w:r w:rsidRPr="0011414B">
        <w:rPr>
          <w:sz w:val="24"/>
          <w:szCs w:val="24"/>
        </w:rPr>
        <w:t>ne secondo a quanto prev</w:t>
      </w:r>
      <w:r>
        <w:rPr>
          <w:sz w:val="24"/>
          <w:szCs w:val="24"/>
        </w:rPr>
        <w:t>i</w:t>
      </w:r>
      <w:r w:rsidRPr="0011414B">
        <w:rPr>
          <w:sz w:val="24"/>
          <w:szCs w:val="24"/>
        </w:rPr>
        <w:t>sto dall’accordo di partenariato si impegna a</w:t>
      </w:r>
      <w:r w:rsidR="006B2E84">
        <w:rPr>
          <w:sz w:val="24"/>
          <w:szCs w:val="24"/>
        </w:rPr>
        <w:t xml:space="preserve"> versare al Comune un importo mensile di € 500,00, </w:t>
      </w:r>
      <w:r w:rsidR="00902864">
        <w:rPr>
          <w:sz w:val="24"/>
          <w:szCs w:val="24"/>
        </w:rPr>
        <w:t xml:space="preserve">a decorrere dalla sottoscrizione della presente e fino a conclusione della convenzione, </w:t>
      </w:r>
      <w:r w:rsidR="00D2711D">
        <w:rPr>
          <w:sz w:val="24"/>
          <w:szCs w:val="24"/>
        </w:rPr>
        <w:t>31/08/2023</w:t>
      </w:r>
      <w:r w:rsidR="00B2259A">
        <w:rPr>
          <w:sz w:val="24"/>
          <w:szCs w:val="24"/>
        </w:rPr>
        <w:t xml:space="preserve">, </w:t>
      </w:r>
      <w:r w:rsidR="006B2E84">
        <w:rPr>
          <w:sz w:val="24"/>
          <w:szCs w:val="24"/>
        </w:rPr>
        <w:t>per:</w:t>
      </w:r>
    </w:p>
    <w:p w14:paraId="16C6BBF2" w14:textId="05339A49" w:rsidR="00D65A33" w:rsidRPr="006B2E84" w:rsidRDefault="006B2E84" w:rsidP="006B2E84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sostenere </w:t>
      </w:r>
      <w:r w:rsidRPr="006B2E84">
        <w:rPr>
          <w:sz w:val="24"/>
          <w:szCs w:val="24"/>
        </w:rPr>
        <w:t xml:space="preserve">le spese </w:t>
      </w:r>
      <w:r>
        <w:rPr>
          <w:sz w:val="24"/>
          <w:szCs w:val="24"/>
        </w:rPr>
        <w:t xml:space="preserve">di affitto </w:t>
      </w:r>
      <w:r w:rsidRPr="006B2E84">
        <w:rPr>
          <w:sz w:val="24"/>
          <w:szCs w:val="24"/>
        </w:rPr>
        <w:t>dell’alloggio</w:t>
      </w:r>
      <w:r>
        <w:rPr>
          <w:sz w:val="24"/>
          <w:szCs w:val="24"/>
        </w:rPr>
        <w:t>;</w:t>
      </w:r>
    </w:p>
    <w:p w14:paraId="7549799C" w14:textId="27B2A894" w:rsidR="0011414B" w:rsidRDefault="0011414B" w:rsidP="006B2E84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sostenere le spese relative alla for</w:t>
      </w:r>
      <w:r w:rsidR="00264B12">
        <w:rPr>
          <w:sz w:val="24"/>
          <w:szCs w:val="24"/>
        </w:rPr>
        <w:t>n</w:t>
      </w:r>
      <w:r>
        <w:rPr>
          <w:sz w:val="24"/>
          <w:szCs w:val="24"/>
        </w:rPr>
        <w:t>itura di energia elettrica, del ga</w:t>
      </w:r>
      <w:r w:rsidR="00CD5500">
        <w:rPr>
          <w:sz w:val="24"/>
          <w:szCs w:val="24"/>
        </w:rPr>
        <w:t>s</w:t>
      </w:r>
      <w:r w:rsidR="00264B12">
        <w:rPr>
          <w:sz w:val="24"/>
          <w:szCs w:val="24"/>
        </w:rPr>
        <w:t xml:space="preserve"> pe</w:t>
      </w:r>
      <w:r>
        <w:rPr>
          <w:sz w:val="24"/>
          <w:szCs w:val="24"/>
        </w:rPr>
        <w:t>r uso do</w:t>
      </w:r>
      <w:r w:rsidR="00264B12">
        <w:rPr>
          <w:sz w:val="24"/>
          <w:szCs w:val="24"/>
        </w:rPr>
        <w:t>me</w:t>
      </w:r>
      <w:r>
        <w:rPr>
          <w:sz w:val="24"/>
          <w:szCs w:val="24"/>
        </w:rPr>
        <w:t>stico e di riscaldamento, le spese relative all’approv</w:t>
      </w:r>
      <w:r w:rsidR="00264B12">
        <w:rPr>
          <w:sz w:val="24"/>
          <w:szCs w:val="24"/>
        </w:rPr>
        <w:t>vigionamento</w:t>
      </w:r>
      <w:r>
        <w:rPr>
          <w:sz w:val="24"/>
          <w:szCs w:val="24"/>
        </w:rPr>
        <w:t xml:space="preserve"> di acqua e allo smaltimento dei rifiuti</w:t>
      </w:r>
      <w:r w:rsidR="006B2E84">
        <w:rPr>
          <w:sz w:val="24"/>
          <w:szCs w:val="24"/>
        </w:rPr>
        <w:t>;</w:t>
      </w:r>
    </w:p>
    <w:p w14:paraId="5C66CFFD" w14:textId="61AF8BCA" w:rsidR="0011414B" w:rsidRDefault="0011414B" w:rsidP="006B2E84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sostenere le spese re</w:t>
      </w:r>
      <w:r w:rsidR="00264B12">
        <w:rPr>
          <w:sz w:val="24"/>
          <w:szCs w:val="24"/>
        </w:rPr>
        <w:t>lative</w:t>
      </w:r>
      <w:r>
        <w:rPr>
          <w:sz w:val="24"/>
          <w:szCs w:val="24"/>
        </w:rPr>
        <w:t xml:space="preserve"> alla manutenzione o</w:t>
      </w:r>
      <w:r w:rsidR="00264B12">
        <w:rPr>
          <w:sz w:val="24"/>
          <w:szCs w:val="24"/>
        </w:rPr>
        <w:t>rdinaria</w:t>
      </w:r>
      <w:r>
        <w:rPr>
          <w:sz w:val="24"/>
          <w:szCs w:val="24"/>
        </w:rPr>
        <w:t xml:space="preserve"> e all’acq</w:t>
      </w:r>
      <w:r w:rsidR="00264B12">
        <w:rPr>
          <w:sz w:val="24"/>
          <w:szCs w:val="24"/>
        </w:rPr>
        <w:t>ui</w:t>
      </w:r>
      <w:r>
        <w:rPr>
          <w:sz w:val="24"/>
          <w:szCs w:val="24"/>
        </w:rPr>
        <w:t>sto dei relativi materia</w:t>
      </w:r>
      <w:r w:rsidR="00264B12">
        <w:rPr>
          <w:sz w:val="24"/>
          <w:szCs w:val="24"/>
        </w:rPr>
        <w:t>li</w:t>
      </w:r>
      <w:r>
        <w:rPr>
          <w:sz w:val="24"/>
          <w:szCs w:val="24"/>
        </w:rPr>
        <w:t>, alle ripara</w:t>
      </w:r>
      <w:r w:rsidR="00264B12">
        <w:rPr>
          <w:sz w:val="24"/>
          <w:szCs w:val="24"/>
        </w:rPr>
        <w:t>zio</w:t>
      </w:r>
      <w:r>
        <w:rPr>
          <w:sz w:val="24"/>
          <w:szCs w:val="24"/>
        </w:rPr>
        <w:t>ni di piccola manutenzione, agli imp</w:t>
      </w:r>
      <w:r w:rsidR="00264B12">
        <w:rPr>
          <w:sz w:val="24"/>
          <w:szCs w:val="24"/>
        </w:rPr>
        <w:t>i</w:t>
      </w:r>
      <w:r>
        <w:rPr>
          <w:sz w:val="24"/>
          <w:szCs w:val="24"/>
        </w:rPr>
        <w:t>anti elettric</w:t>
      </w:r>
      <w:r w:rsidR="00264B12">
        <w:rPr>
          <w:sz w:val="24"/>
          <w:szCs w:val="24"/>
        </w:rPr>
        <w:t>i</w:t>
      </w:r>
      <w:r>
        <w:rPr>
          <w:sz w:val="24"/>
          <w:szCs w:val="24"/>
        </w:rPr>
        <w:t xml:space="preserve">, sanitario e di </w:t>
      </w:r>
      <w:proofErr w:type="gramStart"/>
      <w:r>
        <w:rPr>
          <w:sz w:val="24"/>
          <w:szCs w:val="24"/>
        </w:rPr>
        <w:t xml:space="preserve">riscaldamento </w:t>
      </w:r>
      <w:r w:rsidR="006B2E84"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inclusa la pulizia periodica della caldaia e al contro</w:t>
      </w:r>
      <w:r w:rsidR="00264B12">
        <w:rPr>
          <w:sz w:val="24"/>
          <w:szCs w:val="24"/>
        </w:rPr>
        <w:t>l</w:t>
      </w:r>
      <w:r>
        <w:rPr>
          <w:sz w:val="24"/>
          <w:szCs w:val="24"/>
        </w:rPr>
        <w:t xml:space="preserve">lo fumi secondo le </w:t>
      </w:r>
      <w:r w:rsidR="00264B12">
        <w:rPr>
          <w:sz w:val="24"/>
          <w:szCs w:val="24"/>
        </w:rPr>
        <w:t>scadenze</w:t>
      </w:r>
      <w:r>
        <w:rPr>
          <w:sz w:val="24"/>
          <w:szCs w:val="24"/>
        </w:rPr>
        <w:t xml:space="preserve"> di legge)</w:t>
      </w:r>
      <w:r w:rsidR="006B2E84">
        <w:rPr>
          <w:sz w:val="24"/>
          <w:szCs w:val="24"/>
        </w:rPr>
        <w:t>.</w:t>
      </w:r>
    </w:p>
    <w:bookmarkEnd w:id="4"/>
    <w:p w14:paraId="2A39A70A" w14:textId="77777777" w:rsidR="008B1D56" w:rsidRDefault="008B1D56" w:rsidP="006B2E84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2692A591" w14:textId="2E5A9F39" w:rsidR="006B2E84" w:rsidRPr="006B2E84" w:rsidRDefault="006B2E84" w:rsidP="006B2E84">
      <w:pPr>
        <w:spacing w:after="0" w:line="240" w:lineRule="auto"/>
        <w:ind w:left="360"/>
        <w:jc w:val="both"/>
        <w:rPr>
          <w:sz w:val="24"/>
          <w:szCs w:val="24"/>
        </w:rPr>
      </w:pPr>
      <w:r w:rsidRPr="006B2E84">
        <w:rPr>
          <w:sz w:val="24"/>
          <w:szCs w:val="24"/>
        </w:rPr>
        <w:t>Si impegna altresì a:</w:t>
      </w:r>
    </w:p>
    <w:p w14:paraId="42D93C35" w14:textId="06C9C587" w:rsidR="0011414B" w:rsidRDefault="006B2E84" w:rsidP="006B2E84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414B">
        <w:rPr>
          <w:sz w:val="24"/>
          <w:szCs w:val="24"/>
        </w:rPr>
        <w:t>non mutare in alcun modo la destina</w:t>
      </w:r>
      <w:r w:rsidR="00264B12">
        <w:rPr>
          <w:sz w:val="24"/>
          <w:szCs w:val="24"/>
        </w:rPr>
        <w:t>zio</w:t>
      </w:r>
      <w:r w:rsidR="0011414B">
        <w:rPr>
          <w:sz w:val="24"/>
          <w:szCs w:val="24"/>
        </w:rPr>
        <w:t>ne d’uso del</w:t>
      </w:r>
      <w:r w:rsidR="00264B12">
        <w:rPr>
          <w:sz w:val="24"/>
          <w:szCs w:val="24"/>
        </w:rPr>
        <w:t xml:space="preserve"> locale</w:t>
      </w:r>
      <w:r w:rsidR="0011414B">
        <w:rPr>
          <w:sz w:val="24"/>
          <w:szCs w:val="24"/>
        </w:rPr>
        <w:t xml:space="preserve"> che dovrà ess</w:t>
      </w:r>
      <w:r w:rsidR="00264B12">
        <w:rPr>
          <w:sz w:val="24"/>
          <w:szCs w:val="24"/>
        </w:rPr>
        <w:t>e</w:t>
      </w:r>
      <w:r w:rsidR="0011414B">
        <w:rPr>
          <w:sz w:val="24"/>
          <w:szCs w:val="24"/>
        </w:rPr>
        <w:t xml:space="preserve">re destinato </w:t>
      </w:r>
      <w:r w:rsidR="00264B12">
        <w:rPr>
          <w:sz w:val="24"/>
          <w:szCs w:val="24"/>
        </w:rPr>
        <w:t>e</w:t>
      </w:r>
      <w:r w:rsidR="0011414B">
        <w:rPr>
          <w:sz w:val="24"/>
          <w:szCs w:val="24"/>
        </w:rPr>
        <w:t>sclusivamente ad uso di civile ab</w:t>
      </w:r>
      <w:r w:rsidR="00264B12">
        <w:rPr>
          <w:sz w:val="24"/>
          <w:szCs w:val="24"/>
        </w:rPr>
        <w:t>i</w:t>
      </w:r>
      <w:r w:rsidR="0011414B">
        <w:rPr>
          <w:sz w:val="24"/>
          <w:szCs w:val="24"/>
        </w:rPr>
        <w:t>ta</w:t>
      </w:r>
      <w:r w:rsidR="00264B12">
        <w:rPr>
          <w:sz w:val="24"/>
          <w:szCs w:val="24"/>
        </w:rPr>
        <w:t>zio</w:t>
      </w:r>
      <w:r w:rsidR="0011414B">
        <w:rPr>
          <w:sz w:val="24"/>
          <w:szCs w:val="24"/>
        </w:rPr>
        <w:t>ne</w:t>
      </w:r>
      <w:r>
        <w:rPr>
          <w:sz w:val="24"/>
          <w:szCs w:val="24"/>
        </w:rPr>
        <w:t>;</w:t>
      </w:r>
    </w:p>
    <w:p w14:paraId="4676FD3F" w14:textId="05AB8BD0" w:rsidR="0011414B" w:rsidRDefault="006B2E84" w:rsidP="006B2E84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414B">
        <w:rPr>
          <w:sz w:val="24"/>
          <w:szCs w:val="24"/>
        </w:rPr>
        <w:t>stipulare ido</w:t>
      </w:r>
      <w:r w:rsidR="00264B12">
        <w:rPr>
          <w:sz w:val="24"/>
          <w:szCs w:val="24"/>
        </w:rPr>
        <w:t>n</w:t>
      </w:r>
      <w:r w:rsidR="0011414B">
        <w:rPr>
          <w:sz w:val="24"/>
          <w:szCs w:val="24"/>
        </w:rPr>
        <w:t>ea polizza ass</w:t>
      </w:r>
      <w:r w:rsidR="00264B12">
        <w:rPr>
          <w:sz w:val="24"/>
          <w:szCs w:val="24"/>
        </w:rPr>
        <w:t>icurativa</w:t>
      </w:r>
      <w:r w:rsidR="0011414B">
        <w:rPr>
          <w:sz w:val="24"/>
          <w:szCs w:val="24"/>
        </w:rPr>
        <w:t xml:space="preserve"> RCT/O per danni a terzi e polizza incendio del contenuto (beni mobili)</w:t>
      </w:r>
      <w:r>
        <w:rPr>
          <w:sz w:val="24"/>
          <w:szCs w:val="24"/>
        </w:rPr>
        <w:t>;</w:t>
      </w:r>
    </w:p>
    <w:p w14:paraId="3E0206DE" w14:textId="290ED8DF" w:rsidR="0011414B" w:rsidRDefault="006B2E84" w:rsidP="00F8478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414B">
        <w:rPr>
          <w:sz w:val="24"/>
          <w:szCs w:val="24"/>
        </w:rPr>
        <w:t>non apporre modifiche, aggiunte</w:t>
      </w:r>
      <w:r w:rsidR="00264B12">
        <w:rPr>
          <w:sz w:val="24"/>
          <w:szCs w:val="24"/>
        </w:rPr>
        <w:t xml:space="preserve"> o trasformazioni ai locali co</w:t>
      </w:r>
      <w:r w:rsidR="00F8478B">
        <w:rPr>
          <w:sz w:val="24"/>
          <w:szCs w:val="24"/>
        </w:rPr>
        <w:t>nce</w:t>
      </w:r>
      <w:r w:rsidR="00264B12">
        <w:rPr>
          <w:sz w:val="24"/>
          <w:szCs w:val="24"/>
        </w:rPr>
        <w:t>ssi in uso ed alla loro destina</w:t>
      </w:r>
      <w:r w:rsidR="00F8478B">
        <w:rPr>
          <w:sz w:val="24"/>
          <w:szCs w:val="24"/>
        </w:rPr>
        <w:t>zione</w:t>
      </w:r>
      <w:r w:rsidR="00264B12">
        <w:rPr>
          <w:sz w:val="24"/>
          <w:szCs w:val="24"/>
        </w:rPr>
        <w:t xml:space="preserve"> o agli impianti esistenti, senza preventivo consenso scritto da parte del Comune</w:t>
      </w:r>
      <w:r w:rsidR="00B926BF">
        <w:rPr>
          <w:sz w:val="24"/>
          <w:szCs w:val="24"/>
        </w:rPr>
        <w:t>;</w:t>
      </w:r>
    </w:p>
    <w:p w14:paraId="593DC3C7" w14:textId="0A15DFC0" w:rsidR="00264B12" w:rsidRPr="00F8478B" w:rsidRDefault="006B2E84" w:rsidP="00F8478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264B12">
        <w:rPr>
          <w:sz w:val="24"/>
          <w:szCs w:val="24"/>
        </w:rPr>
        <w:t xml:space="preserve"> </w:t>
      </w:r>
      <w:r w:rsidR="00065CF7">
        <w:rPr>
          <w:sz w:val="24"/>
          <w:szCs w:val="24"/>
        </w:rPr>
        <w:t>v</w:t>
      </w:r>
      <w:r w:rsidR="00264B12">
        <w:rPr>
          <w:sz w:val="24"/>
          <w:szCs w:val="24"/>
        </w:rPr>
        <w:t xml:space="preserve">ersare al </w:t>
      </w:r>
      <w:r w:rsidR="00F8478B">
        <w:rPr>
          <w:sz w:val="24"/>
          <w:szCs w:val="24"/>
        </w:rPr>
        <w:t>Comune</w:t>
      </w:r>
      <w:r w:rsidR="00264B12">
        <w:rPr>
          <w:sz w:val="24"/>
          <w:szCs w:val="24"/>
        </w:rPr>
        <w:t xml:space="preserve"> un importo </w:t>
      </w:r>
      <w:r w:rsidR="00B926BF">
        <w:rPr>
          <w:sz w:val="24"/>
          <w:szCs w:val="24"/>
        </w:rPr>
        <w:t>mensile pattuito</w:t>
      </w:r>
      <w:r w:rsidR="00264B12">
        <w:rPr>
          <w:sz w:val="24"/>
          <w:szCs w:val="24"/>
        </w:rPr>
        <w:t xml:space="preserve"> di € </w:t>
      </w:r>
      <w:r w:rsidR="00065CF7">
        <w:rPr>
          <w:sz w:val="24"/>
          <w:szCs w:val="24"/>
        </w:rPr>
        <w:t>500,</w:t>
      </w:r>
      <w:proofErr w:type="gramStart"/>
      <w:r w:rsidR="00065CF7">
        <w:rPr>
          <w:sz w:val="24"/>
          <w:szCs w:val="24"/>
        </w:rPr>
        <w:t>00</w:t>
      </w:r>
      <w:r w:rsidR="00264B12">
        <w:rPr>
          <w:sz w:val="24"/>
          <w:szCs w:val="24"/>
        </w:rPr>
        <w:t xml:space="preserve">, </w:t>
      </w:r>
      <w:r w:rsidR="00B926BF">
        <w:rPr>
          <w:sz w:val="24"/>
          <w:szCs w:val="24"/>
        </w:rPr>
        <w:t xml:space="preserve"> </w:t>
      </w:r>
      <w:r w:rsidR="00264B12">
        <w:rPr>
          <w:sz w:val="24"/>
          <w:szCs w:val="24"/>
        </w:rPr>
        <w:t>in</w:t>
      </w:r>
      <w:proofErr w:type="gramEnd"/>
      <w:r w:rsidR="00264B12">
        <w:rPr>
          <w:sz w:val="24"/>
          <w:szCs w:val="24"/>
        </w:rPr>
        <w:t xml:space="preserve"> numero di </w:t>
      </w:r>
      <w:r w:rsidR="00B2259A">
        <w:rPr>
          <w:sz w:val="24"/>
          <w:szCs w:val="24"/>
        </w:rPr>
        <w:t>4</w:t>
      </w:r>
      <w:r w:rsidR="00264B12">
        <w:rPr>
          <w:sz w:val="24"/>
          <w:szCs w:val="24"/>
        </w:rPr>
        <w:t xml:space="preserve"> rate mensili uguali </w:t>
      </w:r>
      <w:r w:rsidR="00B2259A">
        <w:rPr>
          <w:sz w:val="24"/>
          <w:szCs w:val="24"/>
        </w:rPr>
        <w:t xml:space="preserve"> </w:t>
      </w:r>
      <w:r w:rsidR="00264B12">
        <w:rPr>
          <w:sz w:val="24"/>
          <w:szCs w:val="24"/>
        </w:rPr>
        <w:t xml:space="preserve">di </w:t>
      </w:r>
      <w:r w:rsidR="00065CF7">
        <w:rPr>
          <w:sz w:val="24"/>
          <w:szCs w:val="24"/>
        </w:rPr>
        <w:t xml:space="preserve"> 500,00</w:t>
      </w:r>
      <w:r w:rsidR="00264B12">
        <w:rPr>
          <w:sz w:val="24"/>
          <w:szCs w:val="24"/>
        </w:rPr>
        <w:t xml:space="preserve"> ciascuna da pagarsi entro il </w:t>
      </w:r>
      <w:r w:rsidR="00065CF7">
        <w:rPr>
          <w:sz w:val="24"/>
          <w:szCs w:val="24"/>
        </w:rPr>
        <w:t xml:space="preserve"> mese</w:t>
      </w:r>
      <w:r w:rsidR="00264B12">
        <w:rPr>
          <w:sz w:val="24"/>
          <w:szCs w:val="24"/>
        </w:rPr>
        <w:t>. Il pagamento del contributo forfettario non potrà essere sosp</w:t>
      </w:r>
      <w:r w:rsidR="00F8478B">
        <w:rPr>
          <w:sz w:val="24"/>
          <w:szCs w:val="24"/>
        </w:rPr>
        <w:t>e</w:t>
      </w:r>
      <w:r w:rsidR="00264B12">
        <w:rPr>
          <w:sz w:val="24"/>
          <w:szCs w:val="24"/>
        </w:rPr>
        <w:t xml:space="preserve">so o ritardato da </w:t>
      </w:r>
      <w:r w:rsidR="00264B12" w:rsidRPr="00F8478B">
        <w:rPr>
          <w:sz w:val="24"/>
          <w:szCs w:val="24"/>
        </w:rPr>
        <w:t xml:space="preserve">pretese o </w:t>
      </w:r>
      <w:r w:rsidR="001E71E0" w:rsidRPr="00F8478B">
        <w:rPr>
          <w:sz w:val="24"/>
          <w:szCs w:val="24"/>
        </w:rPr>
        <w:t>eccezioni</w:t>
      </w:r>
      <w:r w:rsidR="00264B12" w:rsidRPr="00F8478B">
        <w:rPr>
          <w:sz w:val="24"/>
          <w:szCs w:val="24"/>
        </w:rPr>
        <w:t xml:space="preserve"> della Cooperativa, senza nulla a pretendere;</w:t>
      </w:r>
    </w:p>
    <w:p w14:paraId="1DF3088F" w14:textId="39A29E6E" w:rsidR="00264B12" w:rsidRPr="00F8478B" w:rsidRDefault="00264B12" w:rsidP="00F8478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8478B">
        <w:rPr>
          <w:sz w:val="24"/>
          <w:szCs w:val="24"/>
        </w:rPr>
        <w:t xml:space="preserve"> accettare che le opere realizzate ed o beni ivi collocati divengano di proprietà comunale a conclusione del progetto, senza nulla a pretendere</w:t>
      </w:r>
      <w:r w:rsidR="00B926BF">
        <w:rPr>
          <w:sz w:val="24"/>
          <w:szCs w:val="24"/>
        </w:rPr>
        <w:t>;</w:t>
      </w:r>
    </w:p>
    <w:p w14:paraId="04748FAB" w14:textId="1BE74C9A" w:rsidR="00264B12" w:rsidRPr="00F8478B" w:rsidRDefault="00264B12" w:rsidP="00F8478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8478B">
        <w:rPr>
          <w:sz w:val="24"/>
          <w:szCs w:val="24"/>
        </w:rPr>
        <w:t>consentire agli i</w:t>
      </w:r>
      <w:r w:rsidR="004C2635">
        <w:rPr>
          <w:sz w:val="24"/>
          <w:szCs w:val="24"/>
        </w:rPr>
        <w:t>n</w:t>
      </w:r>
      <w:r w:rsidRPr="00F8478B">
        <w:rPr>
          <w:sz w:val="24"/>
          <w:szCs w:val="24"/>
        </w:rPr>
        <w:t>caricati del Comune l’accesso all’alloggio, ove gli stessi ne abbiano ragione (motivandola) previo preavviso.</w:t>
      </w:r>
    </w:p>
    <w:p w14:paraId="06F87B26" w14:textId="0D6A4962" w:rsidR="00264B12" w:rsidRPr="00F8478B" w:rsidRDefault="00264B12" w:rsidP="00F8478B">
      <w:pPr>
        <w:spacing w:after="0" w:line="240" w:lineRule="auto"/>
        <w:jc w:val="both"/>
        <w:rPr>
          <w:sz w:val="24"/>
          <w:szCs w:val="24"/>
        </w:rPr>
      </w:pPr>
    </w:p>
    <w:p w14:paraId="418DF81D" w14:textId="00C9FBC9" w:rsidR="00264B12" w:rsidRPr="0062731A" w:rsidRDefault="00264B12" w:rsidP="0062731A">
      <w:pPr>
        <w:spacing w:after="0" w:line="240" w:lineRule="auto"/>
        <w:jc w:val="both"/>
        <w:rPr>
          <w:sz w:val="24"/>
          <w:szCs w:val="24"/>
        </w:rPr>
      </w:pPr>
      <w:r w:rsidRPr="0062731A">
        <w:rPr>
          <w:sz w:val="24"/>
          <w:szCs w:val="24"/>
        </w:rPr>
        <w:lastRenderedPageBreak/>
        <w:t>La Cooperat</w:t>
      </w:r>
      <w:r w:rsidR="00F8478B" w:rsidRPr="0062731A">
        <w:rPr>
          <w:sz w:val="24"/>
          <w:szCs w:val="24"/>
        </w:rPr>
        <w:t>i</w:t>
      </w:r>
      <w:r w:rsidRPr="0062731A">
        <w:rPr>
          <w:sz w:val="24"/>
          <w:szCs w:val="24"/>
        </w:rPr>
        <w:t>va:</w:t>
      </w:r>
    </w:p>
    <w:p w14:paraId="301C878C" w14:textId="66B25DDC" w:rsidR="00247DA7" w:rsidRPr="00247DA7" w:rsidRDefault="00247DA7" w:rsidP="0062731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Dichiara di aver visionato l’immobile e di averlo trovato idoneo alle proprie esigenze e così di prenderlo in consegna a ogni </w:t>
      </w:r>
      <w:r w:rsidR="001821E8">
        <w:rPr>
          <w:sz w:val="24"/>
          <w:szCs w:val="24"/>
        </w:rPr>
        <w:t>effetto con ritiro delle chiavi, costituendosi custode da quel momento del medesimo;</w:t>
      </w:r>
    </w:p>
    <w:p w14:paraId="259BAAD6" w14:textId="343A4DD2" w:rsidR="00264B12" w:rsidRPr="00F8478B" w:rsidRDefault="00264B12" w:rsidP="0062731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F8478B">
        <w:rPr>
          <w:sz w:val="24"/>
          <w:szCs w:val="24"/>
        </w:rPr>
        <w:t>Si im</w:t>
      </w:r>
      <w:r w:rsidR="00F8478B" w:rsidRPr="00F8478B">
        <w:rPr>
          <w:sz w:val="24"/>
          <w:szCs w:val="24"/>
        </w:rPr>
        <w:t>p</w:t>
      </w:r>
      <w:r w:rsidRPr="00F8478B">
        <w:rPr>
          <w:sz w:val="24"/>
          <w:szCs w:val="24"/>
        </w:rPr>
        <w:t>egna a ricon</w:t>
      </w:r>
      <w:r w:rsidR="00F8478B" w:rsidRPr="00F8478B">
        <w:rPr>
          <w:sz w:val="24"/>
          <w:szCs w:val="24"/>
        </w:rPr>
        <w:t>segn</w:t>
      </w:r>
      <w:r w:rsidRPr="00F8478B">
        <w:rPr>
          <w:sz w:val="24"/>
          <w:szCs w:val="24"/>
        </w:rPr>
        <w:t>are l’alloggio nello stato medesimo in cui l’ha ricevuto salvo no</w:t>
      </w:r>
      <w:r w:rsidR="00F8478B" w:rsidRPr="00F8478B">
        <w:rPr>
          <w:sz w:val="24"/>
          <w:szCs w:val="24"/>
        </w:rPr>
        <w:t xml:space="preserve">rmale </w:t>
      </w:r>
      <w:r w:rsidRPr="00F8478B">
        <w:rPr>
          <w:sz w:val="24"/>
          <w:szCs w:val="24"/>
        </w:rPr>
        <w:t>deperimento d’uso, pena il risarcime</w:t>
      </w:r>
      <w:r w:rsidR="00F8478B" w:rsidRPr="00F8478B">
        <w:rPr>
          <w:sz w:val="24"/>
          <w:szCs w:val="24"/>
        </w:rPr>
        <w:t>nt</w:t>
      </w:r>
      <w:r w:rsidRPr="00F8478B">
        <w:rPr>
          <w:sz w:val="24"/>
          <w:szCs w:val="24"/>
        </w:rPr>
        <w:t>o del danno;</w:t>
      </w:r>
    </w:p>
    <w:p w14:paraId="7B7126ED" w14:textId="1E8B559E" w:rsidR="00264B12" w:rsidRDefault="00065CF7" w:rsidP="0062731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64B12" w:rsidRPr="00F8478B">
        <w:rPr>
          <w:sz w:val="24"/>
          <w:szCs w:val="24"/>
        </w:rPr>
        <w:t xml:space="preserve">sonera espressamente il Comune da ogni responsabilità per i danni diretti o indiretti che potessero derivargli da fatti indipendenti del Comune medesimo </w:t>
      </w:r>
      <w:r w:rsidR="00F8478B" w:rsidRPr="00F8478B">
        <w:rPr>
          <w:sz w:val="24"/>
          <w:szCs w:val="24"/>
        </w:rPr>
        <w:t>nonché per interruzioni incolpevoli dei servizi.</w:t>
      </w:r>
    </w:p>
    <w:p w14:paraId="62604971" w14:textId="77777777" w:rsidR="00065CF7" w:rsidRPr="00F8478B" w:rsidRDefault="00065CF7" w:rsidP="00065CF7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14:paraId="59DB9765" w14:textId="2A09395A" w:rsidR="00F8478B" w:rsidRPr="00F8478B" w:rsidRDefault="00F8478B" w:rsidP="00F8478B">
      <w:pPr>
        <w:spacing w:after="0" w:line="240" w:lineRule="auto"/>
        <w:jc w:val="both"/>
        <w:rPr>
          <w:b/>
          <w:sz w:val="24"/>
          <w:szCs w:val="24"/>
        </w:rPr>
      </w:pPr>
      <w:r w:rsidRPr="00F8478B">
        <w:rPr>
          <w:b/>
          <w:sz w:val="24"/>
          <w:szCs w:val="24"/>
        </w:rPr>
        <w:t>Art. 3 (oneri a carico del Comune)</w:t>
      </w:r>
    </w:p>
    <w:p w14:paraId="3EE9E9D1" w14:textId="18A4A840" w:rsidR="00F8478B" w:rsidRPr="00F8478B" w:rsidRDefault="00F8478B" w:rsidP="00F8478B">
      <w:pPr>
        <w:spacing w:after="0" w:line="240" w:lineRule="auto"/>
        <w:jc w:val="both"/>
        <w:rPr>
          <w:sz w:val="24"/>
          <w:szCs w:val="24"/>
        </w:rPr>
      </w:pPr>
      <w:r w:rsidRPr="00F8478B">
        <w:rPr>
          <w:sz w:val="24"/>
          <w:szCs w:val="24"/>
        </w:rPr>
        <w:t>Il Comune si impegna a provvedere alla eventuale manutenzione straordinaria dei locali e degli impianti oggetto della presente convenzione.</w:t>
      </w:r>
    </w:p>
    <w:p w14:paraId="474493DE" w14:textId="2CE97C33" w:rsidR="00F8478B" w:rsidRDefault="00F8478B" w:rsidP="00F8478B">
      <w:pPr>
        <w:spacing w:after="0" w:line="240" w:lineRule="auto"/>
        <w:jc w:val="both"/>
        <w:rPr>
          <w:sz w:val="24"/>
          <w:szCs w:val="24"/>
        </w:rPr>
      </w:pPr>
    </w:p>
    <w:p w14:paraId="144E6E1F" w14:textId="1CD1BB43" w:rsidR="00F8478B" w:rsidRDefault="00F8478B" w:rsidP="00F8478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Art. 4 (durata)</w:t>
      </w:r>
    </w:p>
    <w:p w14:paraId="3509B3B6" w14:textId="016D7CAD" w:rsidR="00F8478B" w:rsidRDefault="00F8478B" w:rsidP="00F847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presente convenzione ha durata fino al 31/</w:t>
      </w:r>
      <w:r w:rsidR="0062731A">
        <w:rPr>
          <w:sz w:val="24"/>
          <w:szCs w:val="24"/>
        </w:rPr>
        <w:t>08/2023</w:t>
      </w:r>
      <w:r>
        <w:rPr>
          <w:sz w:val="24"/>
          <w:szCs w:val="24"/>
        </w:rPr>
        <w:t xml:space="preserve"> e si intenderà scaduta senza necessità di disdetta, fatto salvo quanto previsto al successivo art. 5</w:t>
      </w:r>
    </w:p>
    <w:p w14:paraId="769C4705" w14:textId="645D71C4" w:rsidR="00F8478B" w:rsidRDefault="00F8478B" w:rsidP="00F8478B">
      <w:pPr>
        <w:spacing w:after="0" w:line="240" w:lineRule="auto"/>
        <w:rPr>
          <w:sz w:val="24"/>
          <w:szCs w:val="24"/>
        </w:rPr>
      </w:pPr>
    </w:p>
    <w:p w14:paraId="6FE25C38" w14:textId="17A3BF5B" w:rsidR="00F8478B" w:rsidRDefault="00F8478B" w:rsidP="00F8478B">
      <w:pPr>
        <w:spacing w:after="0" w:line="240" w:lineRule="auto"/>
        <w:rPr>
          <w:b/>
          <w:sz w:val="24"/>
          <w:szCs w:val="24"/>
        </w:rPr>
      </w:pPr>
      <w:r w:rsidRPr="00F8478B">
        <w:rPr>
          <w:b/>
          <w:sz w:val="24"/>
          <w:szCs w:val="24"/>
        </w:rPr>
        <w:t>Art. 5 (recesso e risoluzione)</w:t>
      </w:r>
    </w:p>
    <w:p w14:paraId="7FF0D2A1" w14:textId="7667E391" w:rsidR="00F8478B" w:rsidRDefault="00F8478B" w:rsidP="006A7102">
      <w:pPr>
        <w:spacing w:after="0" w:line="240" w:lineRule="auto"/>
        <w:jc w:val="both"/>
        <w:rPr>
          <w:sz w:val="24"/>
          <w:szCs w:val="24"/>
        </w:rPr>
      </w:pPr>
      <w:r w:rsidRPr="006A7102">
        <w:rPr>
          <w:sz w:val="24"/>
          <w:szCs w:val="24"/>
        </w:rPr>
        <w:t>Nel caso di manc</w:t>
      </w:r>
      <w:r w:rsidR="006A7102">
        <w:rPr>
          <w:sz w:val="24"/>
          <w:szCs w:val="24"/>
        </w:rPr>
        <w:t>ato</w:t>
      </w:r>
      <w:r w:rsidRPr="006A7102">
        <w:rPr>
          <w:sz w:val="24"/>
          <w:szCs w:val="24"/>
        </w:rPr>
        <w:t xml:space="preserve"> rispetto degli accordi stabiliti, Comune e Cooperativa si riservano la facoltà di risolu</w:t>
      </w:r>
      <w:r w:rsidR="006A7102">
        <w:rPr>
          <w:sz w:val="24"/>
          <w:szCs w:val="24"/>
        </w:rPr>
        <w:t>zione</w:t>
      </w:r>
      <w:r w:rsidRPr="006A7102">
        <w:rPr>
          <w:sz w:val="24"/>
          <w:szCs w:val="24"/>
        </w:rPr>
        <w:t xml:space="preserve"> della presente convenzione, tramite co</w:t>
      </w:r>
      <w:r w:rsidR="006A7102">
        <w:rPr>
          <w:sz w:val="24"/>
          <w:szCs w:val="24"/>
        </w:rPr>
        <w:t>municazione</w:t>
      </w:r>
      <w:r w:rsidRPr="006A7102">
        <w:rPr>
          <w:sz w:val="24"/>
          <w:szCs w:val="24"/>
        </w:rPr>
        <w:t xml:space="preserve"> recettizia. In ogni caso la Cooperat</w:t>
      </w:r>
      <w:r w:rsidR="006A7102">
        <w:rPr>
          <w:sz w:val="24"/>
          <w:szCs w:val="24"/>
        </w:rPr>
        <w:t>i</w:t>
      </w:r>
      <w:r w:rsidRPr="006A7102">
        <w:rPr>
          <w:sz w:val="24"/>
          <w:szCs w:val="24"/>
        </w:rPr>
        <w:t>va è tenuta a corrispondere il contributo forfettario per tutto il periodo del preavvi</w:t>
      </w:r>
      <w:r w:rsidR="006A7102">
        <w:rPr>
          <w:sz w:val="24"/>
          <w:szCs w:val="24"/>
        </w:rPr>
        <w:t>s</w:t>
      </w:r>
      <w:r w:rsidRPr="006A7102">
        <w:rPr>
          <w:sz w:val="24"/>
          <w:szCs w:val="24"/>
        </w:rPr>
        <w:t>o. Il recesso ha effetto decorsi sessanta giorni dalla r</w:t>
      </w:r>
      <w:r w:rsidR="006A7102">
        <w:rPr>
          <w:sz w:val="24"/>
          <w:szCs w:val="24"/>
        </w:rPr>
        <w:t>icezione</w:t>
      </w:r>
      <w:r w:rsidRPr="006A7102">
        <w:rPr>
          <w:sz w:val="24"/>
          <w:szCs w:val="24"/>
        </w:rPr>
        <w:t xml:space="preserve"> della suddetta comunica</w:t>
      </w:r>
      <w:r w:rsidR="006A7102">
        <w:rPr>
          <w:sz w:val="24"/>
          <w:szCs w:val="24"/>
        </w:rPr>
        <w:t>zione</w:t>
      </w:r>
      <w:r w:rsidRPr="006A7102">
        <w:rPr>
          <w:sz w:val="24"/>
          <w:szCs w:val="24"/>
        </w:rPr>
        <w:t>, fatti salvi ter</w:t>
      </w:r>
      <w:r w:rsidR="006A7102">
        <w:rPr>
          <w:sz w:val="24"/>
          <w:szCs w:val="24"/>
        </w:rPr>
        <w:t>mini</w:t>
      </w:r>
      <w:r w:rsidRPr="006A7102">
        <w:rPr>
          <w:sz w:val="24"/>
          <w:szCs w:val="24"/>
        </w:rPr>
        <w:t xml:space="preserve"> dive</w:t>
      </w:r>
      <w:r w:rsidR="006A7102">
        <w:rPr>
          <w:sz w:val="24"/>
          <w:szCs w:val="24"/>
        </w:rPr>
        <w:t>rsi</w:t>
      </w:r>
      <w:r w:rsidRPr="006A7102">
        <w:rPr>
          <w:sz w:val="24"/>
          <w:szCs w:val="24"/>
        </w:rPr>
        <w:t xml:space="preserve"> stabiliti di comune accordo tra Comune e Asso</w:t>
      </w:r>
      <w:r w:rsidR="006A7102">
        <w:rPr>
          <w:sz w:val="24"/>
          <w:szCs w:val="24"/>
        </w:rPr>
        <w:t>ciazio</w:t>
      </w:r>
      <w:r w:rsidRPr="006A7102">
        <w:rPr>
          <w:sz w:val="24"/>
          <w:szCs w:val="24"/>
        </w:rPr>
        <w:t>ne.</w:t>
      </w:r>
    </w:p>
    <w:p w14:paraId="0A9227B1" w14:textId="24096813" w:rsidR="00077E74" w:rsidRDefault="00077E74" w:rsidP="006A7102">
      <w:pPr>
        <w:spacing w:after="0" w:line="240" w:lineRule="auto"/>
        <w:jc w:val="both"/>
        <w:rPr>
          <w:sz w:val="24"/>
          <w:szCs w:val="24"/>
        </w:rPr>
      </w:pPr>
    </w:p>
    <w:p w14:paraId="17EA7247" w14:textId="0D99EFE5" w:rsidR="00077E74" w:rsidRDefault="00077E74" w:rsidP="006A71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presente convenzione si intende risolta di diritto nel caso in cui la Cooperativa risulti inadempiente rispetto agli obblighi assunti con il prese</w:t>
      </w:r>
      <w:r w:rsidR="004C2635">
        <w:rPr>
          <w:sz w:val="24"/>
          <w:szCs w:val="24"/>
        </w:rPr>
        <w:t>nte</w:t>
      </w:r>
      <w:r>
        <w:rPr>
          <w:sz w:val="24"/>
          <w:szCs w:val="24"/>
        </w:rPr>
        <w:t xml:space="preserve"> atto. </w:t>
      </w:r>
    </w:p>
    <w:p w14:paraId="76B9C7A2" w14:textId="502C9460" w:rsidR="00077E74" w:rsidRDefault="00077E74" w:rsidP="006A7102">
      <w:pPr>
        <w:spacing w:after="0" w:line="240" w:lineRule="auto"/>
        <w:jc w:val="both"/>
        <w:rPr>
          <w:sz w:val="24"/>
          <w:szCs w:val="24"/>
        </w:rPr>
      </w:pPr>
    </w:p>
    <w:p w14:paraId="594510E6" w14:textId="7C7C54AC" w:rsidR="00077E74" w:rsidRDefault="00077E74" w:rsidP="006A710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Art.6 (norme </w:t>
      </w:r>
      <w:r w:rsidR="004C2635">
        <w:rPr>
          <w:b/>
          <w:sz w:val="24"/>
          <w:szCs w:val="24"/>
        </w:rPr>
        <w:t>sulla sicurezza)</w:t>
      </w:r>
    </w:p>
    <w:p w14:paraId="48C9437E" w14:textId="55BA78AB" w:rsidR="004C2635" w:rsidRDefault="004C2635" w:rsidP="006A71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Cooperat</w:t>
      </w:r>
      <w:r w:rsidR="001821E8">
        <w:rPr>
          <w:sz w:val="24"/>
          <w:szCs w:val="24"/>
        </w:rPr>
        <w:t>i</w:t>
      </w:r>
      <w:r>
        <w:rPr>
          <w:sz w:val="24"/>
          <w:szCs w:val="24"/>
        </w:rPr>
        <w:t>va si impegna all’osservanza</w:t>
      </w:r>
      <w:r w:rsidR="001821E8">
        <w:rPr>
          <w:sz w:val="24"/>
          <w:szCs w:val="24"/>
        </w:rPr>
        <w:t xml:space="preserve"> delle normali norme di sicurezza dei beneficiari del progetto SAI (ex SIPROIMI)</w:t>
      </w:r>
    </w:p>
    <w:p w14:paraId="3101FEAA" w14:textId="349394E1" w:rsidR="004C2635" w:rsidRDefault="004C2635" w:rsidP="006A7102">
      <w:pPr>
        <w:spacing w:after="0" w:line="240" w:lineRule="auto"/>
        <w:jc w:val="both"/>
        <w:rPr>
          <w:sz w:val="24"/>
          <w:szCs w:val="24"/>
        </w:rPr>
      </w:pPr>
    </w:p>
    <w:p w14:paraId="1CC33C67" w14:textId="6DB42A9C" w:rsidR="004C2635" w:rsidRDefault="004C2635" w:rsidP="006A710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Art.7 (ele</w:t>
      </w:r>
      <w:r w:rsidR="00247DA7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ioni di domicilio e controversie)</w:t>
      </w:r>
    </w:p>
    <w:p w14:paraId="3AC51E32" w14:textId="0A25A48A" w:rsidR="00FA270E" w:rsidRPr="00B83288" w:rsidRDefault="001821E8" w:rsidP="00FA270E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 xml:space="preserve">Per tutti gli effetti del presente atto la Cooperativa elegge domicilio presso la sede della </w:t>
      </w:r>
      <w:proofErr w:type="gramStart"/>
      <w:r>
        <w:rPr>
          <w:sz w:val="24"/>
          <w:szCs w:val="24"/>
        </w:rPr>
        <w:t>medesima</w:t>
      </w:r>
      <w:r w:rsidR="00E5055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50556">
        <w:rPr>
          <w:sz w:val="24"/>
          <w:szCs w:val="24"/>
        </w:rPr>
        <w:t xml:space="preserve"> </w:t>
      </w:r>
      <w:r w:rsidR="00FA270E" w:rsidRPr="00B83288">
        <w:rPr>
          <w:rFonts w:ascii="Times New Roman" w:hAnsi="Times New Roman" w:cs="Times New Roman"/>
          <w:bCs/>
          <w:sz w:val="24"/>
          <w:szCs w:val="24"/>
        </w:rPr>
        <w:t>Via</w:t>
      </w:r>
      <w:proofErr w:type="gramEnd"/>
      <w:r w:rsidR="00FA270E" w:rsidRPr="00B83288">
        <w:rPr>
          <w:rFonts w:ascii="Times New Roman" w:hAnsi="Times New Roman" w:cs="Times New Roman"/>
          <w:bCs/>
          <w:sz w:val="24"/>
          <w:szCs w:val="24"/>
        </w:rPr>
        <w:t xml:space="preserve"> Gelso, 8 46100 – Mantova C.F. e P. IVA 01697440202  ; </w:t>
      </w:r>
    </w:p>
    <w:p w14:paraId="2AABC9E8" w14:textId="101D7DE7" w:rsidR="001821E8" w:rsidRDefault="001821E8" w:rsidP="006A7102">
      <w:pPr>
        <w:spacing w:after="0" w:line="240" w:lineRule="auto"/>
        <w:jc w:val="both"/>
        <w:rPr>
          <w:sz w:val="24"/>
          <w:szCs w:val="24"/>
        </w:rPr>
      </w:pPr>
    </w:p>
    <w:p w14:paraId="576855D2" w14:textId="1687A7DF" w:rsidR="001821E8" w:rsidRDefault="001821E8" w:rsidP="006A71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Tutte le controversie che dovessero insorgere per mancata osservanza delle disposizioni di cui al presente atto verranno gestite con spirito di reciproca comprensione. In ogni caso i</w:t>
      </w:r>
      <w:r w:rsidR="001E71E0">
        <w:rPr>
          <w:sz w:val="24"/>
          <w:szCs w:val="24"/>
        </w:rPr>
        <w:t>l</w:t>
      </w:r>
      <w:r>
        <w:rPr>
          <w:sz w:val="24"/>
          <w:szCs w:val="24"/>
        </w:rPr>
        <w:t xml:space="preserve"> foro competente è quello del Tribunale di Mantova.</w:t>
      </w:r>
    </w:p>
    <w:p w14:paraId="7452DD55" w14:textId="2A01F872" w:rsidR="001821E8" w:rsidRDefault="001821E8" w:rsidP="006A7102">
      <w:pPr>
        <w:spacing w:after="0" w:line="240" w:lineRule="auto"/>
        <w:jc w:val="both"/>
        <w:rPr>
          <w:sz w:val="24"/>
          <w:szCs w:val="24"/>
        </w:rPr>
      </w:pPr>
    </w:p>
    <w:p w14:paraId="524C26FF" w14:textId="2A1C61BE" w:rsidR="001821E8" w:rsidRDefault="001821E8" w:rsidP="006A7102">
      <w:pPr>
        <w:spacing w:after="0" w:line="240" w:lineRule="auto"/>
        <w:jc w:val="both"/>
        <w:rPr>
          <w:b/>
          <w:sz w:val="24"/>
          <w:szCs w:val="24"/>
        </w:rPr>
      </w:pPr>
      <w:r w:rsidRPr="001821E8">
        <w:rPr>
          <w:b/>
          <w:sz w:val="24"/>
          <w:szCs w:val="24"/>
        </w:rPr>
        <w:t>Art. 8 (precisazioni varie e di rinvio)</w:t>
      </w:r>
    </w:p>
    <w:p w14:paraId="124C9A39" w14:textId="3709D416" w:rsidR="001821E8" w:rsidRDefault="001821E8" w:rsidP="001821E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475ECE">
        <w:rPr>
          <w:sz w:val="24"/>
          <w:szCs w:val="24"/>
        </w:rPr>
        <w:t>Com</w:t>
      </w:r>
      <w:r>
        <w:rPr>
          <w:sz w:val="24"/>
          <w:szCs w:val="24"/>
        </w:rPr>
        <w:t>une dà atto che i locali e gli impianti sono idonei e conformi alle no</w:t>
      </w:r>
      <w:r w:rsidR="00475ECE">
        <w:rPr>
          <w:sz w:val="24"/>
          <w:szCs w:val="24"/>
        </w:rPr>
        <w:t>rmati</w:t>
      </w:r>
      <w:r>
        <w:rPr>
          <w:sz w:val="24"/>
          <w:szCs w:val="24"/>
        </w:rPr>
        <w:t>ve vigenti per l’uso a cui vengono adibiti.</w:t>
      </w:r>
    </w:p>
    <w:p w14:paraId="1F91272F" w14:textId="76232BD2" w:rsidR="001821E8" w:rsidRDefault="001821E8" w:rsidP="001821E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presente atto è esente dall’imposta di bollo ai sensi </w:t>
      </w:r>
      <w:r w:rsidR="00475ECE">
        <w:rPr>
          <w:sz w:val="24"/>
          <w:szCs w:val="24"/>
        </w:rPr>
        <w:t xml:space="preserve">del </w:t>
      </w:r>
      <w:proofErr w:type="spellStart"/>
      <w:r w:rsidR="00475ECE">
        <w:rPr>
          <w:sz w:val="24"/>
          <w:szCs w:val="24"/>
        </w:rPr>
        <w:t>D.Lgs</w:t>
      </w:r>
      <w:proofErr w:type="spellEnd"/>
      <w:r w:rsidR="00475ECE">
        <w:rPr>
          <w:sz w:val="24"/>
          <w:szCs w:val="24"/>
        </w:rPr>
        <w:t xml:space="preserve"> 460/1997</w:t>
      </w:r>
    </w:p>
    <w:p w14:paraId="3E550B6E" w14:textId="35A7CA3D" w:rsidR="00475ECE" w:rsidRDefault="00475ECE" w:rsidP="001821E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parti contraenti si im</w:t>
      </w:r>
      <w:r w:rsidR="00CD5500">
        <w:rPr>
          <w:sz w:val="24"/>
          <w:szCs w:val="24"/>
        </w:rPr>
        <w:t>p</w:t>
      </w:r>
      <w:r>
        <w:rPr>
          <w:sz w:val="24"/>
          <w:szCs w:val="24"/>
        </w:rPr>
        <w:t>egnano, per quanto di c</w:t>
      </w:r>
      <w:r w:rsidR="00CD5500">
        <w:rPr>
          <w:sz w:val="24"/>
          <w:szCs w:val="24"/>
        </w:rPr>
        <w:t>o</w:t>
      </w:r>
      <w:r>
        <w:rPr>
          <w:sz w:val="24"/>
          <w:szCs w:val="24"/>
        </w:rPr>
        <w:t>mpetenza, al rispetto delle no</w:t>
      </w:r>
      <w:r w:rsidR="00CD5500">
        <w:rPr>
          <w:sz w:val="24"/>
          <w:szCs w:val="24"/>
        </w:rPr>
        <w:t>rm</w:t>
      </w:r>
      <w:r>
        <w:rPr>
          <w:sz w:val="24"/>
          <w:szCs w:val="24"/>
        </w:rPr>
        <w:t>e sulla privacy in con</w:t>
      </w:r>
      <w:r w:rsidR="00CD5500">
        <w:rPr>
          <w:sz w:val="24"/>
          <w:szCs w:val="24"/>
        </w:rPr>
        <w:t>formi</w:t>
      </w:r>
      <w:r>
        <w:rPr>
          <w:sz w:val="24"/>
          <w:szCs w:val="24"/>
        </w:rPr>
        <w:t xml:space="preserve">tà al disposto del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n. 196/2003</w:t>
      </w:r>
      <w:r w:rsidR="004010BD">
        <w:rPr>
          <w:sz w:val="24"/>
          <w:szCs w:val="24"/>
        </w:rPr>
        <w:t xml:space="preserve"> e successive modifiche e integrazioni</w:t>
      </w:r>
      <w:r>
        <w:rPr>
          <w:sz w:val="24"/>
          <w:szCs w:val="24"/>
        </w:rPr>
        <w:t xml:space="preserve"> ed in particolare a trattare i dati personali degli ospiti dell’alloggio e degli operatori di progetto incaricati dalla Cooperativa </w:t>
      </w:r>
      <w:r w:rsidR="00CD5500">
        <w:rPr>
          <w:sz w:val="24"/>
          <w:szCs w:val="24"/>
        </w:rPr>
        <w:t>per le sole esigenze connesse all’espletamento delle attività previste dalla presente convenzione.</w:t>
      </w:r>
    </w:p>
    <w:p w14:paraId="5D9A162B" w14:textId="1833B00B" w:rsidR="00CD5500" w:rsidRDefault="00CD5500" w:rsidP="001821E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 quanto non previsto dalla presente convenzione si fa riferimento alle norme vigenti, in quanto applicabili.</w:t>
      </w:r>
    </w:p>
    <w:p w14:paraId="0D9C65B1" w14:textId="408C5282" w:rsidR="00CD5500" w:rsidRDefault="00CD5500" w:rsidP="00CD5500">
      <w:pPr>
        <w:spacing w:after="0" w:line="240" w:lineRule="auto"/>
        <w:jc w:val="both"/>
        <w:rPr>
          <w:sz w:val="24"/>
          <w:szCs w:val="24"/>
        </w:rPr>
      </w:pPr>
    </w:p>
    <w:p w14:paraId="62461027" w14:textId="6B8ABAD6" w:rsidR="00CD5500" w:rsidRDefault="004010BD" w:rsidP="004010BD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it-IT"/>
        </w:rPr>
        <w:t xml:space="preserve"> </w:t>
      </w:r>
    </w:p>
    <w:p w14:paraId="6DAC1825" w14:textId="69F19073" w:rsidR="00CD5500" w:rsidRDefault="004010BD" w:rsidP="00CD55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09D823E" w14:textId="4397DB70" w:rsidR="00CD5500" w:rsidRDefault="00CD5500" w:rsidP="00CD55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Letto, approvato e sottoscritto</w:t>
      </w:r>
    </w:p>
    <w:p w14:paraId="33CA3A98" w14:textId="7036AA10" w:rsidR="00CD5500" w:rsidRDefault="00CD5500" w:rsidP="00CD5500">
      <w:pPr>
        <w:spacing w:after="0" w:line="240" w:lineRule="auto"/>
        <w:jc w:val="both"/>
        <w:rPr>
          <w:sz w:val="24"/>
          <w:szCs w:val="24"/>
        </w:rPr>
      </w:pPr>
    </w:p>
    <w:p w14:paraId="73405F63" w14:textId="77777777" w:rsidR="005B578E" w:rsidRDefault="005B578E" w:rsidP="005B578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r w:rsidR="00CD5500">
        <w:rPr>
          <w:sz w:val="24"/>
          <w:szCs w:val="24"/>
        </w:rPr>
        <w:t>LA COOPERATIVA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 IL COMUNE</w:t>
      </w:r>
    </w:p>
    <w:p w14:paraId="44C35E00" w14:textId="77777777" w:rsidR="00FA270E" w:rsidRDefault="00FA270E" w:rsidP="00FA270E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288">
        <w:rPr>
          <w:rFonts w:ascii="Times New Roman" w:hAnsi="Times New Roman" w:cs="Times New Roman"/>
          <w:bCs/>
          <w:sz w:val="24"/>
          <w:szCs w:val="24"/>
        </w:rPr>
        <w:t xml:space="preserve">C.S.A. Cooperativa Servizi Assistenziali </w:t>
      </w:r>
      <w:proofErr w:type="spellStart"/>
      <w:r w:rsidRPr="00B83288">
        <w:rPr>
          <w:rFonts w:ascii="Times New Roman" w:hAnsi="Times New Roman" w:cs="Times New Roman"/>
          <w:bCs/>
          <w:sz w:val="24"/>
          <w:szCs w:val="24"/>
        </w:rPr>
        <w:t>Soc</w:t>
      </w:r>
      <w:proofErr w:type="spellEnd"/>
      <w:r w:rsidRPr="00B83288">
        <w:rPr>
          <w:rFonts w:ascii="Times New Roman" w:hAnsi="Times New Roman" w:cs="Times New Roman"/>
          <w:bCs/>
          <w:sz w:val="24"/>
          <w:szCs w:val="24"/>
        </w:rPr>
        <w:t xml:space="preserve">. Coop. </w:t>
      </w:r>
      <w:proofErr w:type="spellStart"/>
      <w:r w:rsidRPr="00B83288">
        <w:rPr>
          <w:rFonts w:ascii="Times New Roman" w:hAnsi="Times New Roman" w:cs="Times New Roman"/>
          <w:bCs/>
          <w:sz w:val="24"/>
          <w:szCs w:val="24"/>
        </w:rPr>
        <w:t>Soc</w:t>
      </w:r>
      <w:proofErr w:type="spellEnd"/>
      <w:r w:rsidRPr="00B8328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76E9D1F" w14:textId="77777777" w:rsidR="00A86BDB" w:rsidRDefault="00A86BDB" w:rsidP="00A8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5" w:name="_GoBack"/>
      <w:bookmarkEnd w:id="5"/>
    </w:p>
    <w:p w14:paraId="2D672A0B" w14:textId="31B72B99" w:rsidR="00A86BDB" w:rsidRPr="005B578E" w:rsidRDefault="00A86BDB" w:rsidP="00A86BD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Il </w:t>
      </w:r>
      <w:r w:rsidRPr="00E50556">
        <w:rPr>
          <w:rFonts w:ascii="Times New Roman" w:eastAsia="Times New Roman" w:hAnsi="Times New Roman" w:cs="Times New Roman"/>
          <w:sz w:val="24"/>
          <w:szCs w:val="24"/>
          <w:lang w:eastAsia="zh-CN"/>
        </w:rPr>
        <w:t>legale rappresentante</w:t>
      </w:r>
      <w:r>
        <w:rPr>
          <w:sz w:val="24"/>
          <w:szCs w:val="24"/>
        </w:rPr>
        <w:t xml:space="preserve">                                                                    Il </w:t>
      </w:r>
      <w:r w:rsidRPr="006842B3">
        <w:rPr>
          <w:rFonts w:ascii="Times New Roman" w:eastAsia="Times New Roman" w:hAnsi="Times New Roman" w:cs="Times New Roman"/>
          <w:sz w:val="24"/>
          <w:szCs w:val="24"/>
          <w:lang w:eastAsia="zh-CN"/>
        </w:rPr>
        <w:t>Responsabile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di Servizio</w:t>
      </w:r>
    </w:p>
    <w:p w14:paraId="69C4BA91" w14:textId="77777777" w:rsidR="00A86BDB" w:rsidRPr="00CD5500" w:rsidRDefault="00A86BDB" w:rsidP="00A86BDB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“Area Servi alla Persona”    </w:t>
      </w:r>
      <w:r w:rsidRPr="006842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18DAE8A2" w14:textId="78F259D4" w:rsidR="00247DA7" w:rsidRPr="00247DA7" w:rsidRDefault="00FA270E" w:rsidP="006A7102">
      <w:pPr>
        <w:spacing w:after="0" w:line="240" w:lineRule="auto"/>
        <w:jc w:val="both"/>
        <w:rPr>
          <w:sz w:val="24"/>
          <w:szCs w:val="24"/>
        </w:rPr>
      </w:pPr>
      <w:r w:rsidRPr="00B83288">
        <w:rPr>
          <w:rFonts w:ascii="Times New Roman" w:hAnsi="Times New Roman" w:cs="Times New Roman"/>
          <w:bCs/>
          <w:sz w:val="24"/>
          <w:szCs w:val="24"/>
        </w:rPr>
        <w:t xml:space="preserve">Dott.ssa ALESSIA SARZI  </w:t>
      </w:r>
    </w:p>
    <w:p w14:paraId="413F7753" w14:textId="0CE4D086" w:rsidR="0011414B" w:rsidRPr="00A86BDB" w:rsidRDefault="00A86BDB" w:rsidP="00A86B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02CB27D9" w14:textId="77777777" w:rsidR="00477F6B" w:rsidRPr="00477F6B" w:rsidRDefault="00477F6B" w:rsidP="00477F6B">
      <w:pPr>
        <w:spacing w:after="0" w:line="240" w:lineRule="auto"/>
        <w:jc w:val="both"/>
        <w:rPr>
          <w:sz w:val="24"/>
          <w:szCs w:val="24"/>
        </w:rPr>
      </w:pPr>
    </w:p>
    <w:sectPr w:rsidR="00477F6B" w:rsidRPr="00477F6B" w:rsidSect="006842B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7707"/>
    <w:multiLevelType w:val="hybridMultilevel"/>
    <w:tmpl w:val="30105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625B"/>
    <w:multiLevelType w:val="hybridMultilevel"/>
    <w:tmpl w:val="620CD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7029C"/>
    <w:multiLevelType w:val="hybridMultilevel"/>
    <w:tmpl w:val="86A4A1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72624"/>
    <w:multiLevelType w:val="hybridMultilevel"/>
    <w:tmpl w:val="3D96EF9E"/>
    <w:lvl w:ilvl="0" w:tplc="CE984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B41F9"/>
    <w:multiLevelType w:val="hybridMultilevel"/>
    <w:tmpl w:val="4AB46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A5DE0"/>
    <w:multiLevelType w:val="hybridMultilevel"/>
    <w:tmpl w:val="56EAB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35008"/>
    <w:multiLevelType w:val="hybridMultilevel"/>
    <w:tmpl w:val="20747B32"/>
    <w:lvl w:ilvl="0" w:tplc="F24285D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05962"/>
    <w:multiLevelType w:val="hybridMultilevel"/>
    <w:tmpl w:val="86AE4308"/>
    <w:lvl w:ilvl="0" w:tplc="CE984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B2B0B"/>
    <w:multiLevelType w:val="hybridMultilevel"/>
    <w:tmpl w:val="E7E6220A"/>
    <w:lvl w:ilvl="0" w:tplc="CE9844E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C214AA"/>
    <w:multiLevelType w:val="hybridMultilevel"/>
    <w:tmpl w:val="F3C8E430"/>
    <w:lvl w:ilvl="0" w:tplc="CE984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1D"/>
    <w:rsid w:val="00065CF7"/>
    <w:rsid w:val="00077E74"/>
    <w:rsid w:val="0011414B"/>
    <w:rsid w:val="001821E8"/>
    <w:rsid w:val="001E71E0"/>
    <w:rsid w:val="00207A34"/>
    <w:rsid w:val="002229DF"/>
    <w:rsid w:val="00247DA7"/>
    <w:rsid w:val="00264B12"/>
    <w:rsid w:val="00366E24"/>
    <w:rsid w:val="00396C05"/>
    <w:rsid w:val="004010BD"/>
    <w:rsid w:val="00435E33"/>
    <w:rsid w:val="00475ECE"/>
    <w:rsid w:val="00477F6B"/>
    <w:rsid w:val="004C2635"/>
    <w:rsid w:val="005B578E"/>
    <w:rsid w:val="005D288A"/>
    <w:rsid w:val="005F2D13"/>
    <w:rsid w:val="00614A43"/>
    <w:rsid w:val="0062731A"/>
    <w:rsid w:val="006842B3"/>
    <w:rsid w:val="006A7102"/>
    <w:rsid w:val="006B2E84"/>
    <w:rsid w:val="006F5E4B"/>
    <w:rsid w:val="00772CBC"/>
    <w:rsid w:val="007938D8"/>
    <w:rsid w:val="00864ABC"/>
    <w:rsid w:val="008714E2"/>
    <w:rsid w:val="008B1D56"/>
    <w:rsid w:val="00902864"/>
    <w:rsid w:val="0095689B"/>
    <w:rsid w:val="00A06F1D"/>
    <w:rsid w:val="00A11963"/>
    <w:rsid w:val="00A86BDB"/>
    <w:rsid w:val="00B2259A"/>
    <w:rsid w:val="00B83288"/>
    <w:rsid w:val="00B926BF"/>
    <w:rsid w:val="00BC68CD"/>
    <w:rsid w:val="00C610B2"/>
    <w:rsid w:val="00C92A22"/>
    <w:rsid w:val="00CD5500"/>
    <w:rsid w:val="00CF37C5"/>
    <w:rsid w:val="00D2711D"/>
    <w:rsid w:val="00D65A33"/>
    <w:rsid w:val="00DF3E6E"/>
    <w:rsid w:val="00E50556"/>
    <w:rsid w:val="00E8501B"/>
    <w:rsid w:val="00EC0AE5"/>
    <w:rsid w:val="00F8478B"/>
    <w:rsid w:val="00FA270E"/>
    <w:rsid w:val="00FD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8720"/>
  <w15:chartTrackingRefBased/>
  <w15:docId w15:val="{A6D57667-88A5-4E14-89CB-236B9944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689B"/>
    <w:pPr>
      <w:ind w:left="720"/>
      <w:contextualSpacing/>
    </w:pPr>
  </w:style>
  <w:style w:type="paragraph" w:customStyle="1" w:styleId="Default">
    <w:name w:val="Default"/>
    <w:rsid w:val="00435E3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435E3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5E3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35E3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5E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5E3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E33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4010B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010B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E5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Katia Puttini</cp:lastModifiedBy>
  <cp:revision>12</cp:revision>
  <cp:lastPrinted>2022-01-19T10:17:00Z</cp:lastPrinted>
  <dcterms:created xsi:type="dcterms:W3CDTF">2022-01-21T08:16:00Z</dcterms:created>
  <dcterms:modified xsi:type="dcterms:W3CDTF">2023-05-16T10:38:00Z</dcterms:modified>
</cp:coreProperties>
</file>